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CF0" w:rsidRDefault="00D65CF0">
      <w:pPr>
        <w:pStyle w:val="ConsPlusNormal"/>
        <w:outlineLvl w:val="0"/>
      </w:pPr>
      <w:r>
        <w:t>Зарегистрировано в Национальном реестре правовых актов</w:t>
      </w:r>
    </w:p>
    <w:p w:rsidR="00D65CF0" w:rsidRDefault="00D65CF0">
      <w:pPr>
        <w:pStyle w:val="ConsPlusNormal"/>
        <w:spacing w:before="220"/>
      </w:pPr>
      <w:r>
        <w:t>Республики Беларусь 24 февраля 2022 г. N 8/37656</w:t>
      </w:r>
    </w:p>
    <w:p w:rsidR="00D65CF0" w:rsidRDefault="00D65CF0">
      <w:pPr>
        <w:pStyle w:val="ConsPlusNormal"/>
        <w:pBdr>
          <w:bottom w:val="single" w:sz="6" w:space="0" w:color="auto"/>
        </w:pBdr>
        <w:spacing w:before="100" w:after="100"/>
        <w:jc w:val="both"/>
        <w:rPr>
          <w:sz w:val="2"/>
          <w:szCs w:val="2"/>
        </w:rPr>
      </w:pPr>
    </w:p>
    <w:p w:rsidR="00D65CF0" w:rsidRDefault="00D65CF0">
      <w:pPr>
        <w:pStyle w:val="ConsPlusNormal"/>
      </w:pPr>
    </w:p>
    <w:p w:rsidR="00D65CF0" w:rsidRDefault="00D65CF0">
      <w:pPr>
        <w:pStyle w:val="ConsPlusTitle"/>
        <w:jc w:val="center"/>
      </w:pPr>
      <w:r>
        <w:t>ПОСТАНОВЛЕНИЕ МИНИСТЕРСТВА АНТИМОНОПОЛЬНОГО РЕГУЛИРОВАНИЯ И ТОРГОВЛИ РЕСПУБЛИКИ БЕЛАРУСЬ И МИНИСТЕРСТВА ПО НАЛОГАМ И СБОРАМ РЕСПУБЛИКИ БЕЛАРУСЬ</w:t>
      </w:r>
    </w:p>
    <w:p w:rsidR="00D65CF0" w:rsidRDefault="00D65CF0">
      <w:pPr>
        <w:pStyle w:val="ConsPlusTitle"/>
        <w:jc w:val="center"/>
      </w:pPr>
      <w:r>
        <w:t>25 ноября 2021 г. N 75/37</w:t>
      </w:r>
    </w:p>
    <w:p w:rsidR="00D65CF0" w:rsidRDefault="00D65CF0">
      <w:pPr>
        <w:pStyle w:val="ConsPlusTitle"/>
        <w:jc w:val="center"/>
      </w:pPr>
    </w:p>
    <w:p w:rsidR="00D65CF0" w:rsidRDefault="00D65CF0">
      <w:pPr>
        <w:pStyle w:val="ConsPlusTitle"/>
        <w:jc w:val="center"/>
      </w:pPr>
      <w:r>
        <w:t>ОБ ОСТАТКАХ АЛКОГОЛЬНОЙ, НЕПИЩЕВОЙ СПИРТОСОДЕРЖАЩЕЙ ПРОДУКЦИИ, НЕПИЩЕВОГО ЭТИЛОВОГО СПИРТА, ТАБАЧНЫХ ИЗДЕЛИЙ, НЕТАБАЧНЫХ НИКОТИНОСОДЕРЖАЩИХ ИЗДЕЛИЙ, ЖИДКОСТЕЙ ДЛЯ ЭЛЕКТРОННЫХ СИСТЕМ КУРЕНИЯ</w:t>
      </w:r>
    </w:p>
    <w:p w:rsidR="00D65CF0" w:rsidRDefault="00D65C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65C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CF0" w:rsidRDefault="00D65C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CF0" w:rsidRDefault="00D65C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CF0" w:rsidRDefault="00D65CF0">
            <w:pPr>
              <w:pStyle w:val="ConsPlusNormal"/>
              <w:jc w:val="center"/>
            </w:pPr>
            <w:r>
              <w:rPr>
                <w:color w:val="392C69"/>
              </w:rPr>
              <w:t xml:space="preserve">(в ред. постановлений МАРТ, МНС от 14.12.2022 </w:t>
            </w:r>
            <w:hyperlink r:id="rId4">
              <w:r>
                <w:rPr>
                  <w:color w:val="0000FF"/>
                </w:rPr>
                <w:t>N 84/38</w:t>
              </w:r>
            </w:hyperlink>
            <w:r>
              <w:rPr>
                <w:color w:val="392C69"/>
              </w:rPr>
              <w:t>,</w:t>
            </w:r>
          </w:p>
          <w:p w:rsidR="00D65CF0" w:rsidRDefault="00D65CF0">
            <w:pPr>
              <w:pStyle w:val="ConsPlusNormal"/>
              <w:jc w:val="center"/>
            </w:pPr>
            <w:r>
              <w:rPr>
                <w:color w:val="392C69"/>
              </w:rPr>
              <w:t xml:space="preserve">от 19.02.2024 </w:t>
            </w:r>
            <w:hyperlink r:id="rId5">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5CF0" w:rsidRDefault="00D65CF0">
            <w:pPr>
              <w:pStyle w:val="ConsPlusNormal"/>
            </w:pPr>
          </w:p>
        </w:tc>
      </w:tr>
    </w:tbl>
    <w:p w:rsidR="00D65CF0" w:rsidRDefault="00D65CF0">
      <w:pPr>
        <w:pStyle w:val="ConsPlusNormal"/>
      </w:pPr>
    </w:p>
    <w:p w:rsidR="00D65CF0" w:rsidRDefault="00D65CF0">
      <w:pPr>
        <w:pStyle w:val="ConsPlusNormal"/>
        <w:ind w:firstLine="540"/>
        <w:jc w:val="both"/>
      </w:pPr>
      <w:r>
        <w:t xml:space="preserve">На основании </w:t>
      </w:r>
      <w:hyperlink r:id="rId6">
        <w:r>
          <w:rPr>
            <w:color w:val="0000FF"/>
          </w:rPr>
          <w:t>части второй пункта 3 статьи 26</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w:t>
      </w:r>
      <w:hyperlink r:id="rId7">
        <w:r>
          <w:rPr>
            <w:color w:val="0000FF"/>
          </w:rPr>
          <w:t>статьи 246</w:t>
        </w:r>
      </w:hyperlink>
      <w:r>
        <w:t xml:space="preserve"> и </w:t>
      </w:r>
      <w:hyperlink r:id="rId8">
        <w:r>
          <w:rPr>
            <w:color w:val="0000FF"/>
          </w:rPr>
          <w:t>пункта 1 статьи 295</w:t>
        </w:r>
      </w:hyperlink>
      <w:r>
        <w:t xml:space="preserve"> Закона Республики Беларусь от 14 октября 2022 г. N 213-З "О лицензировании" Министерство антимонопольного регулирования и торговли Республики Беларусь и Министерство по налогам и сборам Республики Беларусь ПОСТАНОВЛЯЮТ:</w:t>
      </w:r>
    </w:p>
    <w:p w:rsidR="00D65CF0" w:rsidRDefault="00D65CF0">
      <w:pPr>
        <w:pStyle w:val="ConsPlusNormal"/>
        <w:jc w:val="both"/>
      </w:pPr>
      <w:r>
        <w:t xml:space="preserve">(преамбула в ред. </w:t>
      </w:r>
      <w:hyperlink r:id="rId9">
        <w:r>
          <w:rPr>
            <w:color w:val="0000FF"/>
          </w:rPr>
          <w:t>постановления</w:t>
        </w:r>
      </w:hyperlink>
      <w:r>
        <w:t xml:space="preserve"> МАРТ, МНС от 14.12.2022 N 84/38)</w:t>
      </w:r>
    </w:p>
    <w:p w:rsidR="00D65CF0" w:rsidRDefault="00D65CF0">
      <w:pPr>
        <w:pStyle w:val="ConsPlusNormal"/>
        <w:spacing w:before="220"/>
        <w:ind w:firstLine="540"/>
        <w:jc w:val="both"/>
      </w:pPr>
      <w:r>
        <w:t xml:space="preserve">1. Утвердить </w:t>
      </w:r>
      <w:hyperlink w:anchor="P44">
        <w:r>
          <w:rPr>
            <w:color w:val="0000FF"/>
          </w:rPr>
          <w:t>Инструкцию</w:t>
        </w:r>
      </w:hyperlink>
      <w:r>
        <w:t xml:space="preserve"> о порядке реализации образовавшихся остатков алкогольной, непищевой спиртосодержащей продукции, непищевого этилового спирта, табачных изделий, </w:t>
      </w:r>
      <w:proofErr w:type="spellStart"/>
      <w:r>
        <w:t>нетабачных</w:t>
      </w:r>
      <w:proofErr w:type="spellEnd"/>
      <w:r>
        <w:t xml:space="preserve"> </w:t>
      </w:r>
      <w:proofErr w:type="spellStart"/>
      <w:r>
        <w:t>никотиносодержащих</w:t>
      </w:r>
      <w:proofErr w:type="spellEnd"/>
      <w:r>
        <w:t xml:space="preserve"> изделий, жидкостей для электронных систем курения или возврата их поставщикам (прилагается).</w:t>
      </w:r>
    </w:p>
    <w:p w:rsidR="00D65CF0" w:rsidRDefault="00D65CF0">
      <w:pPr>
        <w:pStyle w:val="ConsPlusNormal"/>
        <w:jc w:val="both"/>
      </w:pPr>
      <w:r>
        <w:t xml:space="preserve">(в ред. </w:t>
      </w:r>
      <w:hyperlink r:id="rId10">
        <w:r>
          <w:rPr>
            <w:color w:val="0000FF"/>
          </w:rPr>
          <w:t>постановления</w:t>
        </w:r>
      </w:hyperlink>
      <w:r>
        <w:t xml:space="preserve"> МАРТ, МНС от 14.12.2022 N 84/38)</w:t>
      </w:r>
    </w:p>
    <w:p w:rsidR="00D65CF0" w:rsidRDefault="00D65CF0">
      <w:pPr>
        <w:pStyle w:val="ConsPlusNormal"/>
        <w:spacing w:before="220"/>
        <w:ind w:firstLine="540"/>
        <w:jc w:val="both"/>
      </w:pPr>
      <w:r>
        <w:t>2. Признать утратившими силу:</w:t>
      </w:r>
    </w:p>
    <w:p w:rsidR="00D65CF0" w:rsidRDefault="00D65CF0">
      <w:pPr>
        <w:pStyle w:val="ConsPlusNormal"/>
        <w:spacing w:before="220"/>
        <w:ind w:firstLine="540"/>
        <w:jc w:val="both"/>
      </w:pPr>
      <w:hyperlink r:id="rId11">
        <w:r>
          <w:rPr>
            <w:color w:val="0000FF"/>
          </w:rPr>
          <w:t>постановление</w:t>
        </w:r>
      </w:hyperlink>
      <w:r>
        <w:t xml:space="preserve"> Министерства торговли Республики Беларусь и Министерства по налогам и сборам Республики Беларусь от 24 ноября 2010 г. N 37/85 "О некоторых вопросах реализации или возврата поставщикам образовавшихся остатков алкогольной, непищевой спиртосодержащей продукции, непищевого этилового спирта и табачных изделий и признании утратившим силу постановления Министерства торговли Республики Беларусь и Министерства по налогам и сборам Республики Беларусь от 21 декабря 2006 г. N 50/125;</w:t>
      </w:r>
    </w:p>
    <w:p w:rsidR="00D65CF0" w:rsidRDefault="00D65CF0">
      <w:pPr>
        <w:pStyle w:val="ConsPlusNormal"/>
        <w:spacing w:before="220"/>
        <w:ind w:firstLine="540"/>
        <w:jc w:val="both"/>
      </w:pPr>
      <w:hyperlink r:id="rId12">
        <w:r>
          <w:rPr>
            <w:color w:val="0000FF"/>
          </w:rPr>
          <w:t>постановление</w:t>
        </w:r>
      </w:hyperlink>
      <w:r>
        <w:t xml:space="preserve"> Министерства торговли Республики Беларусь и Министерства по налогам и сборам Республики Беларусь от 4 октября 2011 г. N 41/48 "О внесении изменений в постановление Министерства торговли Республики Беларусь и Министерства по налогам и сборам Республики Беларусь от 24 ноября 2010 г. N 37/85";</w:t>
      </w:r>
    </w:p>
    <w:p w:rsidR="00D65CF0" w:rsidRDefault="00D65CF0">
      <w:pPr>
        <w:pStyle w:val="ConsPlusNormal"/>
        <w:spacing w:before="220"/>
        <w:ind w:firstLine="540"/>
        <w:jc w:val="both"/>
      </w:pPr>
      <w:hyperlink r:id="rId13">
        <w:r>
          <w:rPr>
            <w:color w:val="0000FF"/>
          </w:rPr>
          <w:t>постановление</w:t>
        </w:r>
      </w:hyperlink>
      <w:r>
        <w:t xml:space="preserve"> Министерства торговли Республики Беларусь и Министерства по налогам и сборам Республики Беларусь от 14 августа 2012 г. N 23/31 "О внесении изменений и дополнения в постановление Министерства торговли Республики Беларусь и Министерства по налогам и сборам Республики Беларусь от 24 ноября 2010 г. N 37/85";</w:t>
      </w:r>
    </w:p>
    <w:p w:rsidR="00D65CF0" w:rsidRDefault="00D65CF0">
      <w:pPr>
        <w:pStyle w:val="ConsPlusNormal"/>
        <w:spacing w:before="220"/>
        <w:ind w:firstLine="540"/>
        <w:jc w:val="both"/>
      </w:pPr>
      <w:hyperlink r:id="rId14">
        <w:r>
          <w:rPr>
            <w:color w:val="0000FF"/>
          </w:rPr>
          <w:t>постановление</w:t>
        </w:r>
      </w:hyperlink>
      <w:r>
        <w:t xml:space="preserve"> Министерства торговли Республики Беларусь и Министерства по налогам и сборам Республики Беларусь от 24 сентября 2013 г. N 22/26 "О внесении изменений и дополнений в постановление Министерства торговли Республики Беларусь и Министерства по налогам и сборам Республики Беларусь от 24 ноября 2010 г. N 37/85";</w:t>
      </w:r>
    </w:p>
    <w:p w:rsidR="00D65CF0" w:rsidRDefault="00D65CF0">
      <w:pPr>
        <w:pStyle w:val="ConsPlusNormal"/>
        <w:spacing w:before="220"/>
        <w:ind w:firstLine="540"/>
        <w:jc w:val="both"/>
      </w:pPr>
      <w:hyperlink r:id="rId15">
        <w:r>
          <w:rPr>
            <w:color w:val="0000FF"/>
          </w:rPr>
          <w:t>постановление</w:t>
        </w:r>
      </w:hyperlink>
      <w:r>
        <w:t xml:space="preserve"> Министерства торговли Республики Беларусь и Министерства по налогам и сборам Республики Беларусь от 14 апреля 2015 г. N 14/9 "О внесении изменений и дополнения в постановление Министерства торговли Республики Беларусь и Министерства по налогам и сборам Республики Беларусь от 24 ноября 2010 г. N 37/85";</w:t>
      </w:r>
    </w:p>
    <w:p w:rsidR="00D65CF0" w:rsidRDefault="00D65CF0">
      <w:pPr>
        <w:pStyle w:val="ConsPlusNormal"/>
        <w:spacing w:before="220"/>
        <w:ind w:firstLine="540"/>
        <w:jc w:val="both"/>
      </w:pPr>
      <w:hyperlink r:id="rId16">
        <w:r>
          <w:rPr>
            <w:color w:val="0000FF"/>
          </w:rPr>
          <w:t>постановление</w:t>
        </w:r>
      </w:hyperlink>
      <w:r>
        <w:t xml:space="preserve"> Министерства торговли Республики Беларусь и Министерства по налогам и сборам Республики Беларусь от 19 января 2016 г. N 3/4 "О внесении изменений в постановление Министерства торговли Республики Беларусь и Министерства по налогам и сборам Республики Беларусь от 24 ноября 2010 г. N 37/85".</w:t>
      </w:r>
    </w:p>
    <w:p w:rsidR="00D65CF0" w:rsidRDefault="00D65CF0">
      <w:pPr>
        <w:pStyle w:val="ConsPlusNormal"/>
        <w:spacing w:before="220"/>
        <w:ind w:firstLine="540"/>
        <w:jc w:val="both"/>
      </w:pPr>
      <w:r>
        <w:t>3. Настоящее постановление вступает в силу после его официального опубликования.</w:t>
      </w:r>
    </w:p>
    <w:p w:rsidR="00D65CF0" w:rsidRDefault="00D65CF0">
      <w:pPr>
        <w:pStyle w:val="ConsPlusNormal"/>
        <w:ind w:firstLine="540"/>
        <w:jc w:val="both"/>
      </w:pPr>
    </w:p>
    <w:tbl>
      <w:tblPr>
        <w:tblW w:w="11655" w:type="dxa"/>
        <w:tblInd w:w="-1" w:type="dxa"/>
        <w:tblLayout w:type="fixed"/>
        <w:tblCellMar>
          <w:left w:w="10" w:type="dxa"/>
          <w:right w:w="10" w:type="dxa"/>
        </w:tblCellMar>
        <w:tblLook w:val="0000" w:firstRow="0" w:lastRow="0" w:firstColumn="0" w:lastColumn="0" w:noHBand="0" w:noVBand="0"/>
      </w:tblPr>
      <w:tblGrid>
        <w:gridCol w:w="6000"/>
        <w:gridCol w:w="510"/>
        <w:gridCol w:w="5145"/>
      </w:tblGrid>
      <w:tr w:rsidR="00D65CF0" w:rsidTr="00D65CF0">
        <w:tblPrEx>
          <w:tblCellMar>
            <w:top w:w="0" w:type="dxa"/>
            <w:bottom w:w="0" w:type="dxa"/>
          </w:tblCellMar>
        </w:tblPrEx>
        <w:tc>
          <w:tcPr>
            <w:tcW w:w="6000" w:type="dxa"/>
            <w:tcBorders>
              <w:top w:val="nil"/>
              <w:left w:val="nil"/>
              <w:bottom w:val="nil"/>
              <w:right w:val="nil"/>
            </w:tcBorders>
            <w:tcMar>
              <w:top w:w="0" w:type="dxa"/>
              <w:left w:w="0" w:type="dxa"/>
              <w:bottom w:w="0" w:type="dxa"/>
              <w:right w:w="0" w:type="dxa"/>
            </w:tcMar>
          </w:tcPr>
          <w:p w:rsidR="00D65CF0" w:rsidRDefault="00D65CF0">
            <w:pPr>
              <w:pStyle w:val="ConsPlusNormal"/>
            </w:pPr>
            <w:r>
              <w:t>Первый заместитель Министра</w:t>
            </w:r>
            <w:r>
              <w:br/>
              <w:t>антимонопольного регулирования</w:t>
            </w:r>
            <w:r>
              <w:br/>
              <w:t>и торговли Республики Беларусь</w:t>
            </w:r>
          </w:p>
          <w:p w:rsidR="00D65CF0" w:rsidRDefault="00D65CF0">
            <w:pPr>
              <w:pStyle w:val="ConsPlusNormal"/>
              <w:ind w:firstLine="1615"/>
            </w:pPr>
            <w:proofErr w:type="spellStart"/>
            <w:r>
              <w:t>И.В.Вежновец</w:t>
            </w:r>
            <w:proofErr w:type="spellEnd"/>
          </w:p>
        </w:tc>
        <w:tc>
          <w:tcPr>
            <w:tcW w:w="510" w:type="dxa"/>
            <w:tcBorders>
              <w:top w:val="nil"/>
              <w:left w:val="nil"/>
              <w:bottom w:val="nil"/>
              <w:right w:val="nil"/>
            </w:tcBorders>
            <w:tcMar>
              <w:top w:w="0" w:type="dxa"/>
              <w:left w:w="0" w:type="dxa"/>
              <w:bottom w:w="0" w:type="dxa"/>
              <w:right w:w="0" w:type="dxa"/>
            </w:tcMar>
          </w:tcPr>
          <w:p w:rsidR="00D65CF0" w:rsidRDefault="00D65CF0">
            <w:pPr>
              <w:pStyle w:val="ConsPlusNormal"/>
            </w:pPr>
          </w:p>
        </w:tc>
        <w:tc>
          <w:tcPr>
            <w:tcW w:w="5145" w:type="dxa"/>
            <w:tcBorders>
              <w:top w:val="nil"/>
              <w:left w:val="nil"/>
              <w:bottom w:val="nil"/>
              <w:right w:val="nil"/>
            </w:tcBorders>
            <w:tcMar>
              <w:top w:w="0" w:type="dxa"/>
              <w:left w:w="0" w:type="dxa"/>
              <w:bottom w:w="0" w:type="dxa"/>
              <w:right w:w="0" w:type="dxa"/>
            </w:tcMar>
          </w:tcPr>
          <w:p w:rsidR="00D65CF0" w:rsidRDefault="00D65CF0">
            <w:pPr>
              <w:pStyle w:val="ConsPlusNormal"/>
            </w:pPr>
            <w:r>
              <w:t>Министр по налогам и сборам</w:t>
            </w:r>
            <w:r>
              <w:br/>
              <w:t>Республики Беларусь</w:t>
            </w:r>
          </w:p>
          <w:p w:rsidR="00D65CF0" w:rsidRDefault="00D65CF0">
            <w:pPr>
              <w:pStyle w:val="ConsPlusNormal"/>
              <w:ind w:firstLine="1615"/>
            </w:pPr>
            <w:proofErr w:type="spellStart"/>
            <w:r>
              <w:t>С.Э.Наливайко</w:t>
            </w:r>
            <w:proofErr w:type="spellEnd"/>
          </w:p>
        </w:tc>
      </w:tr>
    </w:tbl>
    <w:p w:rsidR="00D65CF0" w:rsidRDefault="00D65CF0">
      <w:pPr>
        <w:pStyle w:val="ConsPlusNormal"/>
        <w:sectPr w:rsidR="00D65CF0" w:rsidSect="00D65CF0">
          <w:pgSz w:w="11905" w:h="16838"/>
          <w:pgMar w:top="1134" w:right="850" w:bottom="1134" w:left="1701" w:header="0" w:footer="0" w:gutter="0"/>
          <w:cols w:space="720"/>
          <w:titlePg/>
          <w:docGrid w:linePitch="299"/>
        </w:sectPr>
      </w:pPr>
    </w:p>
    <w:p w:rsidR="00D65CF0" w:rsidRDefault="00D65CF0">
      <w:pPr>
        <w:pStyle w:val="ConsPlusNonformat"/>
        <w:jc w:val="both"/>
      </w:pPr>
      <w:bookmarkStart w:id="0" w:name="_GoBack"/>
      <w:bookmarkEnd w:id="0"/>
      <w:r>
        <w:lastRenderedPageBreak/>
        <w:t xml:space="preserve">                                              УТВЕРЖДЕНО</w:t>
      </w:r>
    </w:p>
    <w:p w:rsidR="00D65CF0" w:rsidRDefault="00D65CF0">
      <w:pPr>
        <w:pStyle w:val="ConsPlusNonformat"/>
        <w:jc w:val="both"/>
      </w:pPr>
      <w:r>
        <w:t xml:space="preserve">                                              Постановление</w:t>
      </w:r>
    </w:p>
    <w:p w:rsidR="00D65CF0" w:rsidRDefault="00D65CF0">
      <w:pPr>
        <w:pStyle w:val="ConsPlusNonformat"/>
        <w:jc w:val="both"/>
      </w:pPr>
      <w:r>
        <w:t xml:space="preserve">                                              Министерства антимонопольного</w:t>
      </w:r>
    </w:p>
    <w:p w:rsidR="00D65CF0" w:rsidRDefault="00D65CF0">
      <w:pPr>
        <w:pStyle w:val="ConsPlusNonformat"/>
        <w:jc w:val="both"/>
      </w:pPr>
      <w:r>
        <w:t xml:space="preserve">                                              регулирования и торговли</w:t>
      </w:r>
    </w:p>
    <w:p w:rsidR="00D65CF0" w:rsidRDefault="00D65CF0">
      <w:pPr>
        <w:pStyle w:val="ConsPlusNonformat"/>
        <w:jc w:val="both"/>
      </w:pPr>
      <w:r>
        <w:t xml:space="preserve">                                              Республики Беларусь</w:t>
      </w:r>
    </w:p>
    <w:p w:rsidR="00D65CF0" w:rsidRDefault="00D65CF0">
      <w:pPr>
        <w:pStyle w:val="ConsPlusNonformat"/>
        <w:jc w:val="both"/>
      </w:pPr>
      <w:r>
        <w:t xml:space="preserve">                                              и Министерства по налогам</w:t>
      </w:r>
    </w:p>
    <w:p w:rsidR="00D65CF0" w:rsidRDefault="00D65CF0">
      <w:pPr>
        <w:pStyle w:val="ConsPlusNonformat"/>
        <w:jc w:val="both"/>
      </w:pPr>
      <w:r>
        <w:t xml:space="preserve">                                              и сборам Республики Беларусь</w:t>
      </w:r>
    </w:p>
    <w:p w:rsidR="00D65CF0" w:rsidRDefault="00D65CF0">
      <w:pPr>
        <w:pStyle w:val="ConsPlusNonformat"/>
        <w:jc w:val="both"/>
      </w:pPr>
      <w:r>
        <w:t xml:space="preserve">                                              25.11.2021 N 75/37</w:t>
      </w:r>
    </w:p>
    <w:p w:rsidR="00D65CF0" w:rsidRDefault="00D65CF0">
      <w:pPr>
        <w:pStyle w:val="ConsPlusNormal"/>
      </w:pPr>
    </w:p>
    <w:p w:rsidR="00D65CF0" w:rsidRDefault="00D65CF0">
      <w:pPr>
        <w:pStyle w:val="ConsPlusTitle"/>
        <w:jc w:val="center"/>
      </w:pPr>
      <w:bookmarkStart w:id="1" w:name="P44"/>
      <w:bookmarkEnd w:id="1"/>
      <w:r>
        <w:t>ИНСТРУКЦИЯ</w:t>
      </w:r>
    </w:p>
    <w:p w:rsidR="00D65CF0" w:rsidRDefault="00D65CF0">
      <w:pPr>
        <w:pStyle w:val="ConsPlusTitle"/>
        <w:jc w:val="center"/>
      </w:pPr>
      <w:r>
        <w:t>О ПОРЯДКЕ РЕАЛИЗАЦИИ ОБРАЗОВАВШИХСЯ ОСТАТКОВ АЛКОГОЛЬНОЙ, НЕПИЩЕВОЙ СПИРТОСОДЕРЖАЩЕЙ ПРОДУКЦИИ, НЕПИЩЕВОГО ЭТИЛОВОГО СПИРТА, ТАБАЧНЫХ ИЗДЕЛИЙ, НЕТАБАЧНЫХ НИКОТИНОСОДЕРЖАЩИХ ИЗДЕЛИЙ, ЖИДКОСТЕЙ ДЛЯ ЭЛЕКТРОННЫХ СИСТЕМ КУРЕНИЯ ИЛИ ВОЗВРАТА ИХ ПОСТАВЩИКАМ</w:t>
      </w:r>
    </w:p>
    <w:p w:rsidR="00D65CF0" w:rsidRDefault="00D65C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65C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CF0" w:rsidRDefault="00D65C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5CF0" w:rsidRDefault="00D65C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5CF0" w:rsidRDefault="00D65CF0">
            <w:pPr>
              <w:pStyle w:val="ConsPlusNormal"/>
              <w:jc w:val="center"/>
            </w:pPr>
            <w:r>
              <w:rPr>
                <w:color w:val="392C69"/>
              </w:rPr>
              <w:t xml:space="preserve">(в ред. постановлений МАРТ, МНС от 14.12.2022 </w:t>
            </w:r>
            <w:hyperlink r:id="rId17">
              <w:r>
                <w:rPr>
                  <w:color w:val="0000FF"/>
                </w:rPr>
                <w:t>N 84/38</w:t>
              </w:r>
            </w:hyperlink>
            <w:r>
              <w:rPr>
                <w:color w:val="392C69"/>
              </w:rPr>
              <w:t>,</w:t>
            </w:r>
          </w:p>
          <w:p w:rsidR="00D65CF0" w:rsidRDefault="00D65CF0">
            <w:pPr>
              <w:pStyle w:val="ConsPlusNormal"/>
              <w:jc w:val="center"/>
            </w:pPr>
            <w:r>
              <w:rPr>
                <w:color w:val="392C69"/>
              </w:rPr>
              <w:t xml:space="preserve">от 19.02.2024 </w:t>
            </w:r>
            <w:hyperlink r:id="rId18">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5CF0" w:rsidRDefault="00D65CF0">
            <w:pPr>
              <w:pStyle w:val="ConsPlusNormal"/>
            </w:pPr>
          </w:p>
        </w:tc>
      </w:tr>
    </w:tbl>
    <w:p w:rsidR="00D65CF0" w:rsidRDefault="00D65CF0">
      <w:pPr>
        <w:pStyle w:val="ConsPlusNormal"/>
      </w:pPr>
    </w:p>
    <w:p w:rsidR="00D65CF0" w:rsidRDefault="00D65CF0">
      <w:pPr>
        <w:pStyle w:val="ConsPlusNormal"/>
        <w:ind w:firstLine="540"/>
        <w:jc w:val="both"/>
      </w:pPr>
      <w:r>
        <w:t>1. Настоящая Инструкция определяет порядок:</w:t>
      </w:r>
    </w:p>
    <w:p w:rsidR="00D65CF0" w:rsidRDefault="00D65CF0">
      <w:pPr>
        <w:pStyle w:val="ConsPlusNormal"/>
        <w:spacing w:before="220"/>
        <w:ind w:firstLine="540"/>
        <w:jc w:val="both"/>
      </w:pPr>
      <w:r>
        <w:t xml:space="preserve">реализации образовавшихся остатков алкогольных напитков, непищевой спиртосодержащей продукции, непищевого этилового спирта, табачных изделий (далее, если не установлено иное, - остатки товаров, реализуемые оптом) или их возврата поставщикам в случае прекращения </w:t>
      </w:r>
      <w:hyperlink r:id="rId19">
        <w:r>
          <w:rPr>
            <w:color w:val="0000FF"/>
          </w:rPr>
          <w:t>лицензии</w:t>
        </w:r>
      </w:hyperlink>
      <w:r>
        <w:t xml:space="preserve"> на оптовую торговлю и хранение алкогольной, непищевой спиртосодержащей продукции, непищевого этилового спирта и табачных изделий, составляющими услугами которой является оптовая торговля алкогольными напитками, оптовая торговля непищевой спиртосодержащей продукцией, оптовая торговля непищевым этиловым спиртом, оптовая торговля табачными изделиями (далее - лицензия на оптовую торговлю);</w:t>
      </w:r>
    </w:p>
    <w:p w:rsidR="00D65CF0" w:rsidRDefault="00D65CF0">
      <w:pPr>
        <w:pStyle w:val="ConsPlusNormal"/>
        <w:spacing w:before="220"/>
        <w:ind w:firstLine="540"/>
        <w:jc w:val="both"/>
      </w:pPr>
      <w:r>
        <w:t xml:space="preserve">реализации образовавшихся остатков алкогольных напитков, табачных изделий, </w:t>
      </w:r>
      <w:proofErr w:type="spellStart"/>
      <w:r>
        <w:t>нетабачных</w:t>
      </w:r>
      <w:proofErr w:type="spellEnd"/>
      <w:r>
        <w:t xml:space="preserve"> </w:t>
      </w:r>
      <w:proofErr w:type="spellStart"/>
      <w:r>
        <w:t>никотиносодержащих</w:t>
      </w:r>
      <w:proofErr w:type="spellEnd"/>
      <w:r>
        <w:t xml:space="preserve"> изделий, жидкостей для электронных систем курения (далее, если не установлено иное, - остатки товаров, реализуемые в розницу) или их возврата поставщикам в случае прекращения </w:t>
      </w:r>
      <w:hyperlink r:id="rId20">
        <w:r>
          <w:rPr>
            <w:color w:val="0000FF"/>
          </w:rPr>
          <w:t>лицензии</w:t>
        </w:r>
      </w:hyperlink>
      <w:r>
        <w:t xml:space="preserve"> на розничную торговлю алкогольными напитками, табачными изделиями, </w:t>
      </w:r>
      <w:proofErr w:type="spellStart"/>
      <w:r>
        <w:t>нетабачными</w:t>
      </w:r>
      <w:proofErr w:type="spellEnd"/>
      <w:r>
        <w:t xml:space="preserve"> </w:t>
      </w:r>
      <w:proofErr w:type="spellStart"/>
      <w:r>
        <w:t>никотиносодержащими</w:t>
      </w:r>
      <w:proofErr w:type="spellEnd"/>
      <w:r>
        <w:t xml:space="preserve"> изделиями, жидкостями для электронных систем курения (далее - лицензия на розничную торговлю);</w:t>
      </w:r>
    </w:p>
    <w:p w:rsidR="00D65CF0" w:rsidRDefault="00D65CF0">
      <w:pPr>
        <w:pStyle w:val="ConsPlusNormal"/>
        <w:spacing w:before="220"/>
        <w:ind w:firstLine="540"/>
        <w:jc w:val="both"/>
      </w:pPr>
      <w:r>
        <w:t xml:space="preserve">реализации остатков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(далее - остатки этилового спирта), образовавшихся в случае прекращения юридическими лицами Республики Беларусь (далее - юридические лица) и индивидуальными предпринимателями, зарегистрированными в Республике Беларусь (далее - индивидуальные предприниматели), производства продукции (выполнения работ, оказания услуг), на которое указанный спирт был получен, за исключением реализации остатков этилового спирта, образовавшихся при прекращении </w:t>
      </w:r>
      <w:hyperlink r:id="rId21">
        <w:r>
          <w:rPr>
            <w:color w:val="0000FF"/>
          </w:rPr>
          <w:t>лицензий</w:t>
        </w:r>
      </w:hyperlink>
      <w:r>
        <w:t xml:space="preserve"> на производство алкогольной, непищевой спиртосодержащей продукции, непищевого этилового спирта и табачных изделий;</w:t>
      </w:r>
    </w:p>
    <w:p w:rsidR="00D65CF0" w:rsidRDefault="00D65CF0">
      <w:pPr>
        <w:pStyle w:val="ConsPlusNormal"/>
        <w:spacing w:before="220"/>
        <w:ind w:firstLine="540"/>
        <w:jc w:val="both"/>
      </w:pPr>
      <w:r>
        <w:t>реализации остатков алкогольных напитков, пищевых спиртовых полуфабрикатов, образовавшихся в случае прекращения юридическими лицами и индивидуальными предпринимателями производства собственной пищевой продукции.</w:t>
      </w:r>
    </w:p>
    <w:p w:rsidR="00D65CF0" w:rsidRDefault="00D65CF0">
      <w:pPr>
        <w:pStyle w:val="ConsPlusNormal"/>
        <w:jc w:val="both"/>
      </w:pPr>
      <w:r>
        <w:t xml:space="preserve">(абзац введен </w:t>
      </w:r>
      <w:hyperlink r:id="rId22">
        <w:r>
          <w:rPr>
            <w:color w:val="0000FF"/>
          </w:rPr>
          <w:t>постановлением</w:t>
        </w:r>
      </w:hyperlink>
      <w:r>
        <w:t xml:space="preserve"> МАРТ, МНС от 19.02.2024 N 11/4)</w:t>
      </w:r>
    </w:p>
    <w:p w:rsidR="00D65CF0" w:rsidRDefault="00D65CF0">
      <w:pPr>
        <w:pStyle w:val="ConsPlusNormal"/>
        <w:jc w:val="both"/>
      </w:pPr>
      <w:r>
        <w:t xml:space="preserve">(п. 1 в ред. </w:t>
      </w:r>
      <w:hyperlink r:id="rId23">
        <w:r>
          <w:rPr>
            <w:color w:val="0000FF"/>
          </w:rPr>
          <w:t>постановления</w:t>
        </w:r>
      </w:hyperlink>
      <w:r>
        <w:t xml:space="preserve"> МАРТ, МНС от 14.12.2022 N 84/38)</w:t>
      </w:r>
    </w:p>
    <w:p w:rsidR="00D65CF0" w:rsidRDefault="00D65CF0">
      <w:pPr>
        <w:pStyle w:val="ConsPlusNormal"/>
        <w:spacing w:before="220"/>
        <w:ind w:firstLine="540"/>
        <w:jc w:val="both"/>
      </w:pPr>
      <w:bookmarkStart w:id="2" w:name="P56"/>
      <w:bookmarkEnd w:id="2"/>
      <w:r>
        <w:t xml:space="preserve">2. Юридические лица и индивидуальные предприниматели в случае прекращения </w:t>
      </w:r>
      <w:hyperlink r:id="rId24">
        <w:r>
          <w:rPr>
            <w:color w:val="0000FF"/>
          </w:rPr>
          <w:t>лицензии</w:t>
        </w:r>
      </w:hyperlink>
      <w:r>
        <w:t xml:space="preserve"> на оптовую торговлю или </w:t>
      </w:r>
      <w:hyperlink r:id="rId25">
        <w:r>
          <w:rPr>
            <w:color w:val="0000FF"/>
          </w:rPr>
          <w:t>лицензии</w:t>
        </w:r>
      </w:hyperlink>
      <w:r>
        <w:t xml:space="preserve"> на розничную торговлю в 15-дневный срок с даты прекращения лицензии проводят снятие образовавшихся на дату прекращения лицензии остатков товаров, </w:t>
      </w:r>
      <w:r>
        <w:lastRenderedPageBreak/>
        <w:t xml:space="preserve">реализуемых оптом или в розницу, за исключением случая, указанного в </w:t>
      </w:r>
      <w:hyperlink w:anchor="P59">
        <w:r>
          <w:rPr>
            <w:color w:val="0000FF"/>
          </w:rPr>
          <w:t>части третьей</w:t>
        </w:r>
      </w:hyperlink>
      <w:r>
        <w:t xml:space="preserve"> настоящего пункта.</w:t>
      </w:r>
    </w:p>
    <w:p w:rsidR="00D65CF0" w:rsidRDefault="00D65CF0">
      <w:pPr>
        <w:pStyle w:val="ConsPlusNormal"/>
        <w:jc w:val="both"/>
      </w:pPr>
      <w:r>
        <w:t xml:space="preserve">(часть первая п. 2 в ред. </w:t>
      </w:r>
      <w:hyperlink r:id="rId26">
        <w:r>
          <w:rPr>
            <w:color w:val="0000FF"/>
          </w:rPr>
          <w:t>постановления</w:t>
        </w:r>
      </w:hyperlink>
      <w:r>
        <w:t xml:space="preserve"> МАРТ, МНС от 14.12.2022 N 84/38)</w:t>
      </w:r>
    </w:p>
    <w:p w:rsidR="00D65CF0" w:rsidRDefault="00D65CF0">
      <w:pPr>
        <w:pStyle w:val="ConsPlusNormal"/>
        <w:spacing w:before="220"/>
        <w:ind w:firstLine="540"/>
        <w:jc w:val="both"/>
      </w:pPr>
      <w:r>
        <w:t xml:space="preserve">Юридические лица и индивидуальные предприниматели осуществляют снятие остатков товаров, реализуемых оптом или в розницу, в случаях и порядке, предусмотренных </w:t>
      </w:r>
      <w:hyperlink w:anchor="P56">
        <w:r>
          <w:rPr>
            <w:color w:val="0000FF"/>
          </w:rPr>
          <w:t>частью первой</w:t>
        </w:r>
      </w:hyperlink>
      <w:r>
        <w:t xml:space="preserve"> настоящего пункта, в том числе по указанным в лицензии одному или нескольким обособленным подразделениям, в отношении одной или нескольких работ и (или) услуг, составляющих лицензируемый вид деятельности, по одному или нескольким указанным в лицензии на оптовую торговлю торговым объектам, включая складские помещения, или по одному или нескольким указанным в лицензии на розничную торговлю торговым объектам и (или) объектам общественного питания.</w:t>
      </w:r>
    </w:p>
    <w:p w:rsidR="00D65CF0" w:rsidRDefault="00D65CF0">
      <w:pPr>
        <w:pStyle w:val="ConsPlusNormal"/>
        <w:spacing w:before="220"/>
        <w:ind w:firstLine="540"/>
        <w:jc w:val="both"/>
      </w:pPr>
      <w:bookmarkStart w:id="3" w:name="P59"/>
      <w:bookmarkEnd w:id="3"/>
      <w:r>
        <w:t>Снятие остатков товаров, реализуемых оптом или в розницу, не проводится в случае, если указанные остатки передаются обособленным подразделениям, в торговые объекты, включая складские помещения, объекты общественного питания, в отношении которых лицензия не прекращена.</w:t>
      </w:r>
    </w:p>
    <w:p w:rsidR="00D65CF0" w:rsidRDefault="00D65CF0">
      <w:pPr>
        <w:pStyle w:val="ConsPlusNormal"/>
        <w:jc w:val="both"/>
      </w:pPr>
      <w:r>
        <w:t xml:space="preserve">(в ред. </w:t>
      </w:r>
      <w:hyperlink r:id="rId27">
        <w:r>
          <w:rPr>
            <w:color w:val="0000FF"/>
          </w:rPr>
          <w:t>постановления</w:t>
        </w:r>
      </w:hyperlink>
      <w:r>
        <w:t xml:space="preserve"> МАРТ, МНС от 14.12.2022 N 84/38)</w:t>
      </w:r>
    </w:p>
    <w:p w:rsidR="00D65CF0" w:rsidRDefault="00D65CF0">
      <w:pPr>
        <w:pStyle w:val="ConsPlusNormal"/>
        <w:spacing w:before="220"/>
        <w:ind w:firstLine="540"/>
        <w:jc w:val="both"/>
      </w:pPr>
      <w:r>
        <w:t>Юридические лица и индивидуальные предприниматели в случае прекращения производства продукции (выполнения работ, оказания услуг), на которое был получен этиловый спирт, получаемый из пищевого сырья, этиловый ректификованный технический спирт и этиловый денатурированный спирт, получаемый из пищевого или непищевого сырья, проводят снятие остатков этилового спирта до их реализации.</w:t>
      </w:r>
    </w:p>
    <w:p w:rsidR="00D65CF0" w:rsidRDefault="00D65CF0">
      <w:pPr>
        <w:pStyle w:val="ConsPlusNormal"/>
        <w:spacing w:before="220"/>
        <w:ind w:firstLine="540"/>
        <w:jc w:val="both"/>
      </w:pPr>
      <w:r>
        <w:t>Юридические лица и индивидуальные предприниматели в случае прекращения производства собственной пищевой продукции, на которое были получены алкогольные напитки, пищевые спиртовые полуфабрикаты, проводят снятие остатков таких алкогольных напитков, пищевых спиртовых полуфабрикатов до их реализации. Снятие остатков алкогольных напитков со вскрытой потребительской упаковкой не проводится.</w:t>
      </w:r>
    </w:p>
    <w:p w:rsidR="00D65CF0" w:rsidRDefault="00D65CF0">
      <w:pPr>
        <w:pStyle w:val="ConsPlusNormal"/>
        <w:jc w:val="both"/>
      </w:pPr>
      <w:r>
        <w:t xml:space="preserve">(часть пятая п. 2 введена </w:t>
      </w:r>
      <w:hyperlink r:id="rId28">
        <w:r>
          <w:rPr>
            <w:color w:val="0000FF"/>
          </w:rPr>
          <w:t>постановлением</w:t>
        </w:r>
      </w:hyperlink>
      <w:r>
        <w:t xml:space="preserve"> МАРТ, МНС от 19.02.2024 N 11/4)</w:t>
      </w:r>
    </w:p>
    <w:p w:rsidR="00D65CF0" w:rsidRDefault="00D65CF0">
      <w:pPr>
        <w:pStyle w:val="ConsPlusNormal"/>
        <w:spacing w:before="220"/>
        <w:ind w:firstLine="540"/>
        <w:jc w:val="both"/>
      </w:pPr>
      <w:r>
        <w:t>3. По результатам снятия остатков товаров, реализуемых оптом или в розницу, остатков этилового спирта, а также остатков алкогольных напитков, пищевых спиртовых полуфабрикатов, образовавшихся в случае прекращения юридическими лицами и индивидуальными предпринимателями производства собственной пищевой продукции, составляется акт о снятии таких остатков в двух экземплярах, один из которых в течение 5 рабочих дней представляется в инспекцию Министерства по налогам и сборам по месту постановки на учет юридического лица, индивидуального предпринимателя (далее - инспекция МНС).</w:t>
      </w:r>
    </w:p>
    <w:p w:rsidR="00D65CF0" w:rsidRDefault="00D65CF0">
      <w:pPr>
        <w:pStyle w:val="ConsPlusNormal"/>
        <w:jc w:val="both"/>
      </w:pPr>
      <w:r>
        <w:t xml:space="preserve">(в ред. </w:t>
      </w:r>
      <w:hyperlink r:id="rId29">
        <w:r>
          <w:rPr>
            <w:color w:val="0000FF"/>
          </w:rPr>
          <w:t>постановления</w:t>
        </w:r>
      </w:hyperlink>
      <w:r>
        <w:t xml:space="preserve"> МАРТ, МНС от 19.02.2024 N 11/4)</w:t>
      </w:r>
    </w:p>
    <w:p w:rsidR="00D65CF0" w:rsidRDefault="00D65CF0">
      <w:pPr>
        <w:pStyle w:val="ConsPlusNormal"/>
        <w:spacing w:before="220"/>
        <w:ind w:firstLine="540"/>
        <w:jc w:val="both"/>
      </w:pPr>
      <w:r>
        <w:t>В акте о снятии остатков указываются:</w:t>
      </w:r>
    </w:p>
    <w:p w:rsidR="00D65CF0" w:rsidRDefault="00D65CF0">
      <w:pPr>
        <w:pStyle w:val="ConsPlusNormal"/>
        <w:spacing w:before="220"/>
        <w:ind w:firstLine="540"/>
        <w:jc w:val="both"/>
      </w:pPr>
      <w:r>
        <w:t>дата снятия остатков;</w:t>
      </w:r>
    </w:p>
    <w:p w:rsidR="00D65CF0" w:rsidRDefault="00D65CF0">
      <w:pPr>
        <w:pStyle w:val="ConsPlusNormal"/>
        <w:spacing w:before="220"/>
        <w:ind w:firstLine="540"/>
        <w:jc w:val="both"/>
      </w:pPr>
      <w:r>
        <w:t>адрес, по которому проводилось снятие остатков;</w:t>
      </w:r>
    </w:p>
    <w:p w:rsidR="00D65CF0" w:rsidRDefault="00D65CF0">
      <w:pPr>
        <w:pStyle w:val="ConsPlusNormal"/>
        <w:spacing w:before="220"/>
        <w:ind w:firstLine="540"/>
        <w:jc w:val="both"/>
      </w:pPr>
      <w:r>
        <w:t>по остаткам товаров, реализуемых оптом или в розницу, остаткам алкогольных напитков, образовавшихся в случае прекращения юридическими лицами и индивидуальными предпринимателями производства собственной пищевой продукции, - наименование товаров, алкогольных напитков, их количество, единица измерения, емкость потребительской упаковки, цена, дата изготовления, срок годности или хранения;</w:t>
      </w:r>
    </w:p>
    <w:p w:rsidR="00D65CF0" w:rsidRDefault="00D65CF0">
      <w:pPr>
        <w:pStyle w:val="ConsPlusNormal"/>
        <w:jc w:val="both"/>
      </w:pPr>
      <w:r>
        <w:t xml:space="preserve">(в ред. </w:t>
      </w:r>
      <w:hyperlink r:id="rId30">
        <w:r>
          <w:rPr>
            <w:color w:val="0000FF"/>
          </w:rPr>
          <w:t>постановления</w:t>
        </w:r>
      </w:hyperlink>
      <w:r>
        <w:t xml:space="preserve"> МАРТ, МНС от 19.02.2024 N 11/4)</w:t>
      </w:r>
    </w:p>
    <w:p w:rsidR="00D65CF0" w:rsidRDefault="00D65CF0">
      <w:pPr>
        <w:pStyle w:val="ConsPlusNormal"/>
        <w:spacing w:before="220"/>
        <w:ind w:firstLine="540"/>
        <w:jc w:val="both"/>
      </w:pPr>
      <w:r>
        <w:t xml:space="preserve">по остаткам этилового спирта, а также по остаткам пищевых спиртовых полуфабрикатов, образовавшихся в случае прекращения юридическими лицами и индивидуальными </w:t>
      </w:r>
      <w:r>
        <w:lastRenderedPageBreak/>
        <w:t>предпринимателями производства собственной пищевой продукции, - наименование этилового спирта, пищевого спиртового полуфабриката, количество (в литрах безводного стопроцентного этилового спирта, содержащегося в готовой продукции, - для этилового спирта, в литрах и литрах безводного стопроцентного этилового спирта, содержащегося в готовой продукции, - для пищевого спиртового полуфабриката), цена.</w:t>
      </w:r>
    </w:p>
    <w:p w:rsidR="00D65CF0" w:rsidRDefault="00D65CF0">
      <w:pPr>
        <w:pStyle w:val="ConsPlusNormal"/>
        <w:jc w:val="both"/>
      </w:pPr>
      <w:r>
        <w:t xml:space="preserve">(в ред. </w:t>
      </w:r>
      <w:hyperlink r:id="rId31">
        <w:r>
          <w:rPr>
            <w:color w:val="0000FF"/>
          </w:rPr>
          <w:t>постановления</w:t>
        </w:r>
      </w:hyperlink>
      <w:r>
        <w:t xml:space="preserve"> МАРТ, МНС от 19.02.2024 N 11/4)</w:t>
      </w:r>
    </w:p>
    <w:p w:rsidR="00D65CF0" w:rsidRDefault="00D65CF0">
      <w:pPr>
        <w:pStyle w:val="ConsPlusNormal"/>
        <w:spacing w:before="220"/>
        <w:ind w:firstLine="540"/>
        <w:jc w:val="both"/>
      </w:pPr>
      <w:r>
        <w:t>Акт о снятии остатков подписывается уполномоченным должностным лицом юридического лица, индивидуальным предпринимателем.</w:t>
      </w:r>
    </w:p>
    <w:p w:rsidR="00D65CF0" w:rsidRDefault="00D65CF0">
      <w:pPr>
        <w:pStyle w:val="ConsPlusNormal"/>
        <w:spacing w:before="220"/>
        <w:ind w:firstLine="540"/>
        <w:jc w:val="both"/>
      </w:pPr>
      <w:r>
        <w:t>4. Юридические лица и индивидуальные предприниматели после представления акта о снятии остатков в инспекцию МНС вправе:</w:t>
      </w:r>
    </w:p>
    <w:p w:rsidR="00D65CF0" w:rsidRDefault="00D65CF0">
      <w:pPr>
        <w:pStyle w:val="ConsPlusNormal"/>
        <w:spacing w:before="220"/>
        <w:ind w:firstLine="540"/>
        <w:jc w:val="both"/>
      </w:pPr>
      <w:r>
        <w:t xml:space="preserve">4.1. остатки алкогольных напитков, непищевой спиртосодержащей продукции, непищевого этилового спирта, образовавшиеся в случае прекращения </w:t>
      </w:r>
      <w:hyperlink r:id="rId32">
        <w:r>
          <w:rPr>
            <w:color w:val="0000FF"/>
          </w:rPr>
          <w:t>лицензии</w:t>
        </w:r>
      </w:hyperlink>
      <w:r>
        <w:t xml:space="preserve"> на оптовую торговлю:</w:t>
      </w:r>
    </w:p>
    <w:p w:rsidR="00D65CF0" w:rsidRDefault="00D65CF0">
      <w:pPr>
        <w:pStyle w:val="ConsPlusNormal"/>
        <w:spacing w:before="220"/>
        <w:ind w:firstLine="540"/>
        <w:jc w:val="both"/>
      </w:pPr>
      <w:r>
        <w:t>реализовать оптом до истечения сроков их годности или хранения;</w:t>
      </w:r>
    </w:p>
    <w:p w:rsidR="00D65CF0" w:rsidRDefault="00D65CF0">
      <w:pPr>
        <w:pStyle w:val="ConsPlusNormal"/>
        <w:spacing w:before="220"/>
        <w:ind w:firstLine="540"/>
        <w:jc w:val="both"/>
      </w:pPr>
      <w:r>
        <w:t xml:space="preserve">реализовать в розницу. При этом розничная торговля остатками алкогольных напитков возможна только при наличии действующей </w:t>
      </w:r>
      <w:hyperlink r:id="rId33">
        <w:r>
          <w:rPr>
            <w:color w:val="0000FF"/>
          </w:rPr>
          <w:t>лицензии</w:t>
        </w:r>
      </w:hyperlink>
      <w:r>
        <w:t xml:space="preserve"> на розничную торговлю с составляющей услугой "розничная торговля алкогольными напитками";</w:t>
      </w:r>
    </w:p>
    <w:p w:rsidR="00D65CF0" w:rsidRDefault="00D65CF0">
      <w:pPr>
        <w:pStyle w:val="ConsPlusNormal"/>
        <w:spacing w:before="220"/>
        <w:ind w:firstLine="540"/>
        <w:jc w:val="both"/>
      </w:pPr>
      <w:r>
        <w:t>передать для реализации на основании договора комиссии юридическому лицу, индивидуальному предпринимателю, имеющим соответствующую лицензию;</w:t>
      </w:r>
    </w:p>
    <w:p w:rsidR="00D65CF0" w:rsidRDefault="00D65CF0">
      <w:pPr>
        <w:pStyle w:val="ConsPlusNormal"/>
        <w:spacing w:before="220"/>
        <w:ind w:firstLine="540"/>
        <w:jc w:val="both"/>
      </w:pPr>
      <w:r>
        <w:t>вернуть поставщику;</w:t>
      </w:r>
    </w:p>
    <w:p w:rsidR="00D65CF0" w:rsidRDefault="00D65CF0">
      <w:pPr>
        <w:pStyle w:val="ConsPlusNormal"/>
        <w:spacing w:before="220"/>
        <w:ind w:firstLine="540"/>
        <w:jc w:val="both"/>
      </w:pPr>
      <w:r>
        <w:t>4.2. остатки табачных изделий, образовавшиеся в случае прекращения лицензии на оптовую торговлю:</w:t>
      </w:r>
    </w:p>
    <w:p w:rsidR="00D65CF0" w:rsidRDefault="00D65CF0">
      <w:pPr>
        <w:pStyle w:val="ConsPlusNormal"/>
        <w:spacing w:before="220"/>
        <w:ind w:firstLine="540"/>
        <w:jc w:val="both"/>
      </w:pPr>
      <w:r>
        <w:t>реализовать оптом до истечения сроков их годности или хранения;</w:t>
      </w:r>
    </w:p>
    <w:p w:rsidR="00D65CF0" w:rsidRDefault="00D65CF0">
      <w:pPr>
        <w:pStyle w:val="ConsPlusNormal"/>
        <w:spacing w:before="220"/>
        <w:ind w:firstLine="540"/>
        <w:jc w:val="both"/>
      </w:pPr>
      <w:r>
        <w:t xml:space="preserve">реализовать в розницу при наличии действующей </w:t>
      </w:r>
      <w:hyperlink r:id="rId34">
        <w:r>
          <w:rPr>
            <w:color w:val="0000FF"/>
          </w:rPr>
          <w:t>лицензии</w:t>
        </w:r>
      </w:hyperlink>
      <w:r>
        <w:t xml:space="preserve"> на розничную торговлю с составляющей услугой "розничная торговля табачными изделиями";</w:t>
      </w:r>
    </w:p>
    <w:p w:rsidR="00D65CF0" w:rsidRDefault="00D65CF0">
      <w:pPr>
        <w:pStyle w:val="ConsPlusNormal"/>
        <w:spacing w:before="220"/>
        <w:ind w:firstLine="540"/>
        <w:jc w:val="both"/>
      </w:pPr>
      <w:r>
        <w:t xml:space="preserve">передать для реализации на основании </w:t>
      </w:r>
      <w:hyperlink r:id="rId35">
        <w:r>
          <w:rPr>
            <w:color w:val="0000FF"/>
          </w:rPr>
          <w:t>договора</w:t>
        </w:r>
      </w:hyperlink>
      <w:r>
        <w:t xml:space="preserve"> комиссии юридическому лицу, индивидуальному предпринимателю, имеющим соответствующую лицензию;</w:t>
      </w:r>
    </w:p>
    <w:p w:rsidR="00D65CF0" w:rsidRDefault="00D65CF0">
      <w:pPr>
        <w:pStyle w:val="ConsPlusNormal"/>
        <w:spacing w:before="220"/>
        <w:ind w:firstLine="540"/>
        <w:jc w:val="both"/>
      </w:pPr>
      <w:r>
        <w:t>вернуть поставщику;</w:t>
      </w:r>
    </w:p>
    <w:p w:rsidR="00D65CF0" w:rsidRDefault="00D65CF0">
      <w:pPr>
        <w:pStyle w:val="ConsPlusNormal"/>
        <w:spacing w:before="220"/>
        <w:ind w:firstLine="540"/>
        <w:jc w:val="both"/>
      </w:pPr>
      <w:r>
        <w:t xml:space="preserve">4.3. остатки алкогольных напитков, </w:t>
      </w:r>
      <w:proofErr w:type="spellStart"/>
      <w:r>
        <w:t>нетабачных</w:t>
      </w:r>
      <w:proofErr w:type="spellEnd"/>
      <w:r>
        <w:t xml:space="preserve"> </w:t>
      </w:r>
      <w:proofErr w:type="spellStart"/>
      <w:r>
        <w:t>никотиносодержащих</w:t>
      </w:r>
      <w:proofErr w:type="spellEnd"/>
      <w:r>
        <w:t xml:space="preserve"> изделий, жидкостей для электронных систем курения, образовавшиеся в случае прекращения </w:t>
      </w:r>
      <w:hyperlink r:id="rId36">
        <w:r>
          <w:rPr>
            <w:color w:val="0000FF"/>
          </w:rPr>
          <w:t>лицензии</w:t>
        </w:r>
      </w:hyperlink>
      <w:r>
        <w:t xml:space="preserve"> на розничную торговлю:</w:t>
      </w:r>
    </w:p>
    <w:p w:rsidR="00D65CF0" w:rsidRDefault="00D65CF0">
      <w:pPr>
        <w:pStyle w:val="ConsPlusNormal"/>
        <w:spacing w:before="220"/>
        <w:ind w:firstLine="540"/>
        <w:jc w:val="both"/>
      </w:pPr>
      <w:r>
        <w:t>реализовать оптом и (или) в розницу до истечения сроков их годности или хранения;</w:t>
      </w:r>
    </w:p>
    <w:p w:rsidR="00D65CF0" w:rsidRDefault="00D65CF0">
      <w:pPr>
        <w:pStyle w:val="ConsPlusNormal"/>
        <w:spacing w:before="220"/>
        <w:ind w:firstLine="540"/>
        <w:jc w:val="both"/>
      </w:pPr>
      <w:r>
        <w:t xml:space="preserve">передать для реализации на основании </w:t>
      </w:r>
      <w:hyperlink r:id="rId37">
        <w:r>
          <w:rPr>
            <w:color w:val="0000FF"/>
          </w:rPr>
          <w:t>договора</w:t>
        </w:r>
      </w:hyperlink>
      <w:r>
        <w:t xml:space="preserve"> комиссии юридическому лицу, индивидуальному предпринимателю, имеющим соответствующую лицензию;</w:t>
      </w:r>
    </w:p>
    <w:p w:rsidR="00D65CF0" w:rsidRDefault="00D65CF0">
      <w:pPr>
        <w:pStyle w:val="ConsPlusNormal"/>
        <w:spacing w:before="220"/>
        <w:ind w:firstLine="540"/>
        <w:jc w:val="both"/>
      </w:pPr>
      <w:r>
        <w:t>вернуть поставщику;</w:t>
      </w:r>
    </w:p>
    <w:p w:rsidR="00D65CF0" w:rsidRDefault="00D65CF0">
      <w:pPr>
        <w:pStyle w:val="ConsPlusNormal"/>
        <w:spacing w:before="220"/>
        <w:ind w:firstLine="540"/>
        <w:jc w:val="both"/>
      </w:pPr>
      <w:r>
        <w:t xml:space="preserve">4.4. остатки табачных изделий, образовавшиеся в случае прекращения </w:t>
      </w:r>
      <w:hyperlink r:id="rId38">
        <w:r>
          <w:rPr>
            <w:color w:val="0000FF"/>
          </w:rPr>
          <w:t>лицензии</w:t>
        </w:r>
      </w:hyperlink>
      <w:r>
        <w:t xml:space="preserve"> на розничную торговлю:</w:t>
      </w:r>
    </w:p>
    <w:p w:rsidR="00D65CF0" w:rsidRDefault="00D65CF0">
      <w:pPr>
        <w:pStyle w:val="ConsPlusNormal"/>
        <w:spacing w:before="220"/>
        <w:ind w:firstLine="540"/>
        <w:jc w:val="both"/>
      </w:pPr>
      <w:r>
        <w:t>реализовать в розницу до истечения сроков их годности или хранения;</w:t>
      </w:r>
    </w:p>
    <w:p w:rsidR="00D65CF0" w:rsidRDefault="00D65CF0">
      <w:pPr>
        <w:pStyle w:val="ConsPlusNormal"/>
        <w:spacing w:before="220"/>
        <w:ind w:firstLine="540"/>
        <w:jc w:val="both"/>
      </w:pPr>
      <w:r>
        <w:t xml:space="preserve">реализовать оптом при наличии действующей лицензии на оптовую торговлю с </w:t>
      </w:r>
      <w:r>
        <w:lastRenderedPageBreak/>
        <w:t>составляющей услугой "оптовая торговля табачными изделиями";</w:t>
      </w:r>
    </w:p>
    <w:p w:rsidR="00D65CF0" w:rsidRDefault="00D65CF0">
      <w:pPr>
        <w:pStyle w:val="ConsPlusNormal"/>
        <w:spacing w:before="220"/>
        <w:ind w:firstLine="540"/>
        <w:jc w:val="both"/>
      </w:pPr>
      <w:r>
        <w:t xml:space="preserve">передать для реализации на основании </w:t>
      </w:r>
      <w:hyperlink r:id="rId39">
        <w:r>
          <w:rPr>
            <w:color w:val="0000FF"/>
          </w:rPr>
          <w:t>договора</w:t>
        </w:r>
      </w:hyperlink>
      <w:r>
        <w:t xml:space="preserve"> комиссии юридическому лицу, индивидуальному предпринимателю, имеющим соответствующую лицензию;</w:t>
      </w:r>
    </w:p>
    <w:p w:rsidR="00D65CF0" w:rsidRDefault="00D65CF0">
      <w:pPr>
        <w:pStyle w:val="ConsPlusNormal"/>
        <w:spacing w:before="220"/>
        <w:ind w:firstLine="540"/>
        <w:jc w:val="both"/>
      </w:pPr>
      <w:r>
        <w:t>вернуть поставщику;</w:t>
      </w:r>
    </w:p>
    <w:p w:rsidR="00D65CF0" w:rsidRDefault="00D65CF0">
      <w:pPr>
        <w:pStyle w:val="ConsPlusNormal"/>
        <w:spacing w:before="220"/>
        <w:ind w:firstLine="540"/>
        <w:jc w:val="both"/>
      </w:pPr>
      <w:r>
        <w:t xml:space="preserve">4.5. остатки этилового спирта, образовавшиеся в случае прекращения юридическими лицами и индивидуальными предпринимателями производства продукции (выполнения работ, оказания услуг), на которое указанный этиловый спирт был получен, реализовать (в том числе для последующей переработки) юридическим лицам и индивидуальным предпринимателям без нарядов на отпуск этилового спирта с соблюдением требований, установленных </w:t>
      </w:r>
      <w:hyperlink r:id="rId40">
        <w:r>
          <w:rPr>
            <w:color w:val="0000FF"/>
          </w:rPr>
          <w:t>пунктами 1</w:t>
        </w:r>
      </w:hyperlink>
      <w:r>
        <w:t xml:space="preserve"> и </w:t>
      </w:r>
      <w:hyperlink r:id="rId41">
        <w:r>
          <w:rPr>
            <w:color w:val="0000FF"/>
          </w:rPr>
          <w:t>3 статьи 24</w:t>
        </w:r>
      </w:hyperlink>
      <w:r>
        <w:t xml:space="preserve"> Закона Республики Беларусь "О государственном регулировании производства и оборота алкогольной, непищевой спиртосодержащей продукции и непищевого этилового спирта" к оптовой продаже этиловым спиртом, и при наличии документа о соответствии указанных остатков этилового спирта требованиям к качеству и безопасности, выданного аккредитованной в Национальной системе аккредитации Республики Беларусь испытательной лабораторией;</w:t>
      </w:r>
    </w:p>
    <w:p w:rsidR="00D65CF0" w:rsidRDefault="00D65CF0">
      <w:pPr>
        <w:pStyle w:val="ConsPlusNormal"/>
        <w:jc w:val="both"/>
      </w:pPr>
      <w:r>
        <w:t xml:space="preserve">(в ред. постановлений МАРТ, МНС от 14.12.2022 </w:t>
      </w:r>
      <w:hyperlink r:id="rId42">
        <w:r>
          <w:rPr>
            <w:color w:val="0000FF"/>
          </w:rPr>
          <w:t>N 84/38</w:t>
        </w:r>
      </w:hyperlink>
      <w:r>
        <w:t xml:space="preserve">, от 19.02.2024 </w:t>
      </w:r>
      <w:hyperlink r:id="rId43">
        <w:r>
          <w:rPr>
            <w:color w:val="0000FF"/>
          </w:rPr>
          <w:t>N 11/4</w:t>
        </w:r>
      </w:hyperlink>
      <w:r>
        <w:t>)</w:t>
      </w:r>
    </w:p>
    <w:p w:rsidR="00D65CF0" w:rsidRDefault="00D65CF0">
      <w:pPr>
        <w:pStyle w:val="ConsPlusNormal"/>
        <w:spacing w:before="220"/>
        <w:ind w:firstLine="540"/>
        <w:jc w:val="both"/>
      </w:pPr>
      <w:r>
        <w:t>4.6. остатки алкогольных напитков, образовавшиеся в случае прекращения юридическими лицами и индивидуальными предпринимателями производства собственной пищевой продукции:</w:t>
      </w:r>
    </w:p>
    <w:p w:rsidR="00D65CF0" w:rsidRDefault="00D65CF0">
      <w:pPr>
        <w:pStyle w:val="ConsPlusNormal"/>
        <w:spacing w:before="220"/>
        <w:ind w:firstLine="540"/>
        <w:jc w:val="both"/>
      </w:pPr>
      <w:r>
        <w:t>реализовать оптом до истечения сроков их годности или хранения;</w:t>
      </w:r>
    </w:p>
    <w:p w:rsidR="00D65CF0" w:rsidRDefault="00D65CF0">
      <w:pPr>
        <w:pStyle w:val="ConsPlusNormal"/>
        <w:spacing w:before="220"/>
        <w:ind w:firstLine="540"/>
        <w:jc w:val="both"/>
      </w:pPr>
      <w:r>
        <w:t>передать для реализации на основании договора комиссии юридическому лицу, индивидуальному предпринимателю, имеющим соответствующую лицензию;</w:t>
      </w:r>
    </w:p>
    <w:p w:rsidR="00D65CF0" w:rsidRDefault="00D65CF0">
      <w:pPr>
        <w:pStyle w:val="ConsPlusNormal"/>
        <w:spacing w:before="220"/>
        <w:ind w:firstLine="540"/>
        <w:jc w:val="both"/>
      </w:pPr>
      <w:r>
        <w:t>вернуть поставщику;</w:t>
      </w:r>
    </w:p>
    <w:p w:rsidR="00D65CF0" w:rsidRDefault="00D65CF0">
      <w:pPr>
        <w:pStyle w:val="ConsPlusNormal"/>
        <w:jc w:val="both"/>
      </w:pPr>
      <w:r>
        <w:t>(</w:t>
      </w:r>
      <w:proofErr w:type="spellStart"/>
      <w:r>
        <w:t>пп</w:t>
      </w:r>
      <w:proofErr w:type="spellEnd"/>
      <w:r>
        <w:t xml:space="preserve">. 4.6 введен </w:t>
      </w:r>
      <w:hyperlink r:id="rId44">
        <w:r>
          <w:rPr>
            <w:color w:val="0000FF"/>
          </w:rPr>
          <w:t>постановлением</w:t>
        </w:r>
      </w:hyperlink>
      <w:r>
        <w:t xml:space="preserve"> МАРТ, МНС от 19.02.2024 N 11/4)</w:t>
      </w:r>
    </w:p>
    <w:p w:rsidR="00D65CF0" w:rsidRDefault="00D65CF0">
      <w:pPr>
        <w:pStyle w:val="ConsPlusNormal"/>
        <w:spacing w:before="220"/>
        <w:ind w:firstLine="540"/>
        <w:jc w:val="both"/>
      </w:pPr>
      <w:r>
        <w:t xml:space="preserve">4.7. остатки пищевых спиртовых полуфабрикатов, образовавшиеся в случае прекращения юридическими лицами и индивидуальными предпринимателями производства собственной пищевой продукции, реализовать (в том числе для последующей переработки) юридическим лицам и индивидуальным предпринимателям с соблюдением требований, установленных </w:t>
      </w:r>
      <w:hyperlink r:id="rId45">
        <w:r>
          <w:rPr>
            <w:color w:val="0000FF"/>
          </w:rPr>
          <w:t>пунктом 1 статьи 24</w:t>
        </w:r>
      </w:hyperlink>
      <w:r>
        <w:t xml:space="preserve"> Закона Республики Беларусь "О государственном регулировании производства и оборота алкогольной, непищевой спиртосодержащей продукции и непищевого этилового спирта" к оптовой продаже алкогольной продукции, и при наличии документа о соответствии указанных остатков спиртовых полуфабрикатов требованиям к качеству и безопасности, выданного аккредитованной в Национальной системе аккредитации Республики Беларусь испытательной лабораторией.</w:t>
      </w:r>
    </w:p>
    <w:p w:rsidR="00D65CF0" w:rsidRDefault="00D65CF0">
      <w:pPr>
        <w:pStyle w:val="ConsPlusNormal"/>
        <w:jc w:val="both"/>
      </w:pPr>
      <w:r>
        <w:t>(</w:t>
      </w:r>
      <w:proofErr w:type="spellStart"/>
      <w:r>
        <w:t>пп</w:t>
      </w:r>
      <w:proofErr w:type="spellEnd"/>
      <w:r>
        <w:t xml:space="preserve">. 4.7 введен </w:t>
      </w:r>
      <w:hyperlink r:id="rId46">
        <w:r>
          <w:rPr>
            <w:color w:val="0000FF"/>
          </w:rPr>
          <w:t>постановлением</w:t>
        </w:r>
      </w:hyperlink>
      <w:r>
        <w:t xml:space="preserve"> МАРТ, МНС от 19.02.2024 N 11/4)</w:t>
      </w:r>
    </w:p>
    <w:p w:rsidR="00D65CF0" w:rsidRDefault="00D65CF0">
      <w:pPr>
        <w:pStyle w:val="ConsPlusNormal"/>
        <w:jc w:val="both"/>
      </w:pPr>
      <w:r>
        <w:t xml:space="preserve">(п. 4 в ред. </w:t>
      </w:r>
      <w:hyperlink r:id="rId47">
        <w:r>
          <w:rPr>
            <w:color w:val="0000FF"/>
          </w:rPr>
          <w:t>постановления</w:t>
        </w:r>
      </w:hyperlink>
      <w:r>
        <w:t xml:space="preserve"> МАРТ, МНС от 14.12.2022 N 84/38)</w:t>
      </w:r>
    </w:p>
    <w:p w:rsidR="00D65CF0" w:rsidRDefault="00D65CF0">
      <w:pPr>
        <w:pStyle w:val="ConsPlusNormal"/>
        <w:spacing w:before="220"/>
        <w:ind w:firstLine="540"/>
        <w:jc w:val="both"/>
      </w:pPr>
      <w:r>
        <w:t>5. Остатки этилового спирта, а также остатки пищевых спиртовых полуфабрикатов, образовавшиеся в случае прекращения юридическими лицами и индивидуальными предпринимателями производства собственной пищевой продукции, не соответствующие обязательным для соблюдения требованиям технических нормативных правовых актов по показателям безопасности и (или) имеющие неустранимые дефекты по органолептическим или физико-химическим показателям, реализации не подлежат.</w:t>
      </w:r>
    </w:p>
    <w:p w:rsidR="00D65CF0" w:rsidRDefault="00D65CF0">
      <w:pPr>
        <w:pStyle w:val="ConsPlusNormal"/>
        <w:jc w:val="both"/>
      </w:pPr>
      <w:r>
        <w:t xml:space="preserve">(в ред. </w:t>
      </w:r>
      <w:hyperlink r:id="rId48">
        <w:r>
          <w:rPr>
            <w:color w:val="0000FF"/>
          </w:rPr>
          <w:t>постановления</w:t>
        </w:r>
      </w:hyperlink>
      <w:r>
        <w:t xml:space="preserve"> МАРТ, МНС от 19.02.2024 N 11/4)</w:t>
      </w:r>
    </w:p>
    <w:p w:rsidR="00D65CF0" w:rsidRDefault="00D65CF0">
      <w:pPr>
        <w:pStyle w:val="ConsPlusNormal"/>
        <w:spacing w:before="220"/>
        <w:ind w:firstLine="540"/>
        <w:jc w:val="both"/>
      </w:pPr>
      <w:r>
        <w:t xml:space="preserve">6. При оптовой торговле остатками товаров, реализуемых оптом или в розницу, передаче остатков товаров, реализуемых оптом или в розницу, для реализации на основании </w:t>
      </w:r>
      <w:hyperlink r:id="rId49">
        <w:r>
          <w:rPr>
            <w:color w:val="0000FF"/>
          </w:rPr>
          <w:t>договора</w:t>
        </w:r>
      </w:hyperlink>
      <w:r>
        <w:t xml:space="preserve"> комиссии в случаях прекращения </w:t>
      </w:r>
      <w:hyperlink r:id="rId50">
        <w:r>
          <w:rPr>
            <w:color w:val="0000FF"/>
          </w:rPr>
          <w:t>лицензии</w:t>
        </w:r>
      </w:hyperlink>
      <w:r>
        <w:t xml:space="preserve"> на оптовую торговлю или </w:t>
      </w:r>
      <w:hyperlink r:id="rId51">
        <w:r>
          <w:rPr>
            <w:color w:val="0000FF"/>
          </w:rPr>
          <w:t>лицензии</w:t>
        </w:r>
      </w:hyperlink>
      <w:r>
        <w:t xml:space="preserve"> на розничную торговлю, при реализации остатков этилового спирта в случае прекращения производства продукции (выполнения работ, оказания услуг), на которое указанный спирт был получен, а также </w:t>
      </w:r>
      <w:r>
        <w:lastRenderedPageBreak/>
        <w:t>при реализации остатков алкогольных напитков, пищевых спиртовых полуфабрикатов, образовавшихся в случае прекращения юридическими лицами и индивидуальными предпринимателями производства собственной пищевой продукции, юридические лица, индивидуальные предприниматели подтверждают факт наличия акта о снятии соответствующих остатков одним из следующих способов:</w:t>
      </w:r>
    </w:p>
    <w:p w:rsidR="00D65CF0" w:rsidRDefault="00D65CF0">
      <w:pPr>
        <w:pStyle w:val="ConsPlusNormal"/>
        <w:jc w:val="both"/>
      </w:pPr>
      <w:r>
        <w:t xml:space="preserve">(в ред. постановлений МАРТ, МНС от 14.12.2022 </w:t>
      </w:r>
      <w:hyperlink r:id="rId52">
        <w:r>
          <w:rPr>
            <w:color w:val="0000FF"/>
          </w:rPr>
          <w:t>N 84/38</w:t>
        </w:r>
      </w:hyperlink>
      <w:r>
        <w:t xml:space="preserve">, от 19.02.2024 </w:t>
      </w:r>
      <w:hyperlink r:id="rId53">
        <w:r>
          <w:rPr>
            <w:color w:val="0000FF"/>
          </w:rPr>
          <w:t>N 11/4</w:t>
        </w:r>
      </w:hyperlink>
      <w:r>
        <w:t>)</w:t>
      </w:r>
    </w:p>
    <w:p w:rsidR="00D65CF0" w:rsidRDefault="00D65CF0">
      <w:pPr>
        <w:pStyle w:val="ConsPlusNormal"/>
        <w:spacing w:before="220"/>
        <w:ind w:firstLine="540"/>
        <w:jc w:val="both"/>
      </w:pPr>
      <w:bookmarkStart w:id="4" w:name="P108"/>
      <w:bookmarkEnd w:id="4"/>
      <w:r>
        <w:t>путем проставления на лицевой стороне документов, подтверждающих отпуск остатков товаров, реализуемых оптом или в розницу, остатков этилового спирта, остатков алкогольных напитков, пищевых спиртовых полуфабрикатов в места реализации записи: "Остатки согласно акту о снятии остатков от _____________ N ____";</w:t>
      </w:r>
    </w:p>
    <w:p w:rsidR="00D65CF0" w:rsidRDefault="00D65CF0">
      <w:pPr>
        <w:pStyle w:val="ConsPlusNormal"/>
        <w:jc w:val="both"/>
      </w:pPr>
      <w:r>
        <w:t xml:space="preserve">(в ред. </w:t>
      </w:r>
      <w:hyperlink r:id="rId54">
        <w:r>
          <w:rPr>
            <w:color w:val="0000FF"/>
          </w:rPr>
          <w:t>постановления</w:t>
        </w:r>
      </w:hyperlink>
      <w:r>
        <w:t xml:space="preserve"> МАРТ, МНС от 19.02.2024 N 11/4)</w:t>
      </w:r>
    </w:p>
    <w:p w:rsidR="00D65CF0" w:rsidRDefault="00D65CF0">
      <w:pPr>
        <w:pStyle w:val="ConsPlusNormal"/>
        <w:spacing w:before="220"/>
        <w:ind w:firstLine="540"/>
        <w:jc w:val="both"/>
      </w:pPr>
      <w:r>
        <w:t xml:space="preserve">путем внесения информации, предусмотренной </w:t>
      </w:r>
      <w:hyperlink w:anchor="P108">
        <w:r>
          <w:rPr>
            <w:color w:val="0000FF"/>
          </w:rPr>
          <w:t>абзацем вторым</w:t>
        </w:r>
      </w:hyperlink>
      <w:r>
        <w:t xml:space="preserve"> настоящего пункта, в товарно-транспортную или товарную накладную в виде электронных </w:t>
      </w:r>
      <w:hyperlink r:id="rId55">
        <w:r>
          <w:rPr>
            <w:color w:val="0000FF"/>
          </w:rPr>
          <w:t>документов</w:t>
        </w:r>
      </w:hyperlink>
      <w:r>
        <w:t xml:space="preserve">, создаваемых в соответствии с </w:t>
      </w:r>
      <w:hyperlink r:id="rId56">
        <w:r>
          <w:rPr>
            <w:color w:val="0000FF"/>
          </w:rPr>
          <w:t>постановлением</w:t>
        </w:r>
      </w:hyperlink>
      <w:r>
        <w:t xml:space="preserve"> Совета Министров Республики Беларусь от 30 декабря 2019 г. N 940 "О функционировании механизма электронных накладных";</w:t>
      </w:r>
    </w:p>
    <w:p w:rsidR="00D65CF0" w:rsidRDefault="00D65CF0">
      <w:pPr>
        <w:pStyle w:val="ConsPlusNormal"/>
        <w:spacing w:before="220"/>
        <w:ind w:firstLine="540"/>
        <w:jc w:val="both"/>
      </w:pPr>
      <w:r>
        <w:t>путем приложения к товарно-транспортной или товарной накладной, подтверждающей отпуск остатков товаров, реализуемых оптом или в розницу, остатков этилового спирта, остатков алкогольных напитков, пищевых спиртовых полуфабрикатов копии акта о снятии соответствующих остатков, заверенной уполномоченным должностным лицом юридического лица или индивидуальным предпринимателем.</w:t>
      </w:r>
    </w:p>
    <w:p w:rsidR="00D65CF0" w:rsidRDefault="00D65CF0">
      <w:pPr>
        <w:pStyle w:val="ConsPlusNormal"/>
        <w:jc w:val="both"/>
      </w:pPr>
      <w:r>
        <w:t xml:space="preserve">(в ред. </w:t>
      </w:r>
      <w:hyperlink r:id="rId57">
        <w:r>
          <w:rPr>
            <w:color w:val="0000FF"/>
          </w:rPr>
          <w:t>постановления</w:t>
        </w:r>
      </w:hyperlink>
      <w:r>
        <w:t xml:space="preserve"> МАРТ, МНС от 19.02.2024 N 11/4)</w:t>
      </w:r>
    </w:p>
    <w:p w:rsidR="00D65CF0" w:rsidRDefault="00D65CF0">
      <w:pPr>
        <w:pStyle w:val="ConsPlusNormal"/>
        <w:spacing w:before="220"/>
        <w:ind w:firstLine="540"/>
        <w:jc w:val="both"/>
      </w:pPr>
      <w:r>
        <w:t>7. Юридические лица и индивидуальные предприниматели обеспечивают раздельный учет остатков товаров, реализуемых оптом или в розницу.</w:t>
      </w:r>
    </w:p>
    <w:p w:rsidR="00D65CF0" w:rsidRDefault="00D65CF0">
      <w:pPr>
        <w:pStyle w:val="ConsPlusNormal"/>
        <w:spacing w:before="220"/>
        <w:ind w:firstLine="540"/>
        <w:jc w:val="both"/>
      </w:pPr>
      <w:r>
        <w:t>Акт о снятии остатков товаров, реализуемых оптом или в розницу, остатков этилового спирта, остатков алкогольных напитков, пищевых спиртовых полуфабрикатов (либо его копия, заверенная уполномоченным должностным лицом юридического лица или индивидуальным предпринимателем), должен (должна) находиться в местах хранения таких остатков до окончания их реализации.</w:t>
      </w:r>
    </w:p>
    <w:p w:rsidR="00D65CF0" w:rsidRDefault="00D65CF0">
      <w:pPr>
        <w:pStyle w:val="ConsPlusNormal"/>
        <w:jc w:val="both"/>
      </w:pPr>
      <w:r>
        <w:t xml:space="preserve">(в ред. </w:t>
      </w:r>
      <w:hyperlink r:id="rId58">
        <w:r>
          <w:rPr>
            <w:color w:val="0000FF"/>
          </w:rPr>
          <w:t>постановления</w:t>
        </w:r>
      </w:hyperlink>
      <w:r>
        <w:t xml:space="preserve"> МАРТ, МНС от 19.02.2024 N 11/4)</w:t>
      </w:r>
    </w:p>
    <w:p w:rsidR="00D65CF0" w:rsidRDefault="00D65CF0">
      <w:pPr>
        <w:pStyle w:val="ConsPlusNormal"/>
      </w:pPr>
    </w:p>
    <w:p w:rsidR="00D65CF0" w:rsidRDefault="00D65CF0">
      <w:pPr>
        <w:pStyle w:val="ConsPlusNormal"/>
      </w:pPr>
    </w:p>
    <w:p w:rsidR="00D65CF0" w:rsidRDefault="00D65CF0">
      <w:pPr>
        <w:pStyle w:val="ConsPlusNormal"/>
        <w:pBdr>
          <w:bottom w:val="single" w:sz="6" w:space="0" w:color="auto"/>
        </w:pBdr>
        <w:spacing w:before="100" w:after="100"/>
        <w:jc w:val="both"/>
        <w:rPr>
          <w:sz w:val="2"/>
          <w:szCs w:val="2"/>
        </w:rPr>
      </w:pPr>
    </w:p>
    <w:p w:rsidR="00ED0E7C" w:rsidRDefault="00ED0E7C"/>
    <w:sectPr w:rsidR="00ED0E7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F0"/>
    <w:rsid w:val="00D65CF0"/>
    <w:rsid w:val="00ED0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61D06-9C38-4D46-8841-E61FE0AB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C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5C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5C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5C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DE9323B452F9EBF82B23BBEFD0A7FDDE8F34CAD81AE0EDD4082DBF4A0BAB4302C2B08144FC6DB43BC1E99382D50FC908ADzFS7M" TargetMode="External"/><Relationship Id="rId18" Type="http://schemas.openxmlformats.org/officeDocument/2006/relationships/hyperlink" Target="consultantplus://offline/ref=4EDE9323B452F9EBF82B23BBEFD0A7FDDE8F34CAD819E3EADF0A24BF4A0BAB4302C2B08144EE6DEC37C0ED8D82D51A9F59EBA68A553E7AD039810F68E1z6S8M" TargetMode="External"/><Relationship Id="rId26" Type="http://schemas.openxmlformats.org/officeDocument/2006/relationships/hyperlink" Target="consultantplus://offline/ref=4EDE9323B452F9EBF82B23BBEFD0A7FDDE8F34CAD819E2ECDF0025BF4A0BAB4302C2B08144EE6DEC37C0ED8D80DF1A9F59EBA68A553E7AD039810F68E1z6S8M" TargetMode="External"/><Relationship Id="rId39" Type="http://schemas.openxmlformats.org/officeDocument/2006/relationships/hyperlink" Target="consultantplus://offline/ref=4EDE9323B452F9EBF82B23BBEFD0A7FDDE8F34CAD819E3ECD2092CBF4A0BAB4302C2B08144EE6DEC37C0E98D81DC1A9F59EBA68A553E7AD039810F68E1z6S8M" TargetMode="External"/><Relationship Id="rId21" Type="http://schemas.openxmlformats.org/officeDocument/2006/relationships/hyperlink" Target="consultantplus://offline/ref=4EDE9323B452F9EBF82B23BBEFD0A7FDDE8F34CAD819E3ECD10D2CBF4A0BAB4302C2B08144EE6DEC37C0EC8A8AD91A9F59EBA68A553E7AD039810F68E1z6S8M" TargetMode="External"/><Relationship Id="rId34" Type="http://schemas.openxmlformats.org/officeDocument/2006/relationships/hyperlink" Target="consultantplus://offline/ref=4EDE9323B452F9EBF82B23BBEFD0A7FDDE8F34CAD819E3ECD10D2CBF4A0BAB4302C2B08144EE6DEC37C0EC8487DE1A9F59EBA68A553E7AD039810F68E1z6S8M" TargetMode="External"/><Relationship Id="rId42" Type="http://schemas.openxmlformats.org/officeDocument/2006/relationships/hyperlink" Target="consultantplus://offline/ref=4EDE9323B452F9EBF82B23BBEFD0A7FDDE8F34CAD819E2ECDF0025BF4A0BAB4302C2B08144EE6DEC37C0ED8D80D81A9F59EBA68A553E7AD039810F68E1z6S8M" TargetMode="External"/><Relationship Id="rId47" Type="http://schemas.openxmlformats.org/officeDocument/2006/relationships/hyperlink" Target="consultantplus://offline/ref=4EDE9323B452F9EBF82B23BBEFD0A7FDDE8F34CAD819E2ECDF0025BF4A0BAB4302C2B08144EE6DEC37C0ED8D80D81A9F59EBA68A553E7AD039810F68E1z6S8M" TargetMode="External"/><Relationship Id="rId50" Type="http://schemas.openxmlformats.org/officeDocument/2006/relationships/hyperlink" Target="consultantplus://offline/ref=4EDE9323B452F9EBF82B23BBEFD0A7FDDE8F34CAD819E3ECD10D2CBF4A0BAB4302C2B08144EE6DEC37C0EC8B86DC1A9F59EBA68A553E7AD039810F68E1z6S8M" TargetMode="External"/><Relationship Id="rId55" Type="http://schemas.openxmlformats.org/officeDocument/2006/relationships/hyperlink" Target="consultantplus://offline/ref=4EDE9323B452F9EBF82B23BBEFD0A7FDDE8F34CAD819E7EFDE0D26BF4A0BAB4302C2B08144EE6DEC37C0ED8D85DF1A9F59EBA68A553E7AD039810F68E1z6S8M" TargetMode="External"/><Relationship Id="rId7" Type="http://schemas.openxmlformats.org/officeDocument/2006/relationships/hyperlink" Target="consultantplus://offline/ref=4EDE9323B452F9EBF82B23BBEFD0A7FDDE8F34CAD819E2ECD50C27BF4A0BAB4302C2B08144EE6DEC37C0EC8A82D81A9F59EBA68A553E7AD039810F68E1z6S8M" TargetMode="External"/><Relationship Id="rId12" Type="http://schemas.openxmlformats.org/officeDocument/2006/relationships/hyperlink" Target="consultantplus://offline/ref=4EDE9323B452F9EBF82B23BBEFD0A7FDDE8F34CAD81AE3EAD40D23BF4A0BAB4302C2B08144FC6DB43BC1E99382D50FC908ADzFS7M" TargetMode="External"/><Relationship Id="rId17" Type="http://schemas.openxmlformats.org/officeDocument/2006/relationships/hyperlink" Target="consultantplus://offline/ref=4EDE9323B452F9EBF82B23BBEFD0A7FDDE8F34CAD819E2ECDF0025BF4A0BAB4302C2B08144EE6DEC37C0ED8D83D91A9F59EBA68A553E7AD039810F68E1z6S8M" TargetMode="External"/><Relationship Id="rId25" Type="http://schemas.openxmlformats.org/officeDocument/2006/relationships/hyperlink" Target="consultantplus://offline/ref=4EDE9323B452F9EBF82B23BBEFD0A7FDDE8F34CAD819E3ECD10D2CBF4A0BAB4302C2B08144EE6DEC37C0EC8487DE1A9F59EBA68A553E7AD039810F68E1z6S8M" TargetMode="External"/><Relationship Id="rId33" Type="http://schemas.openxmlformats.org/officeDocument/2006/relationships/hyperlink" Target="consultantplus://offline/ref=4EDE9323B452F9EBF82B23BBEFD0A7FDDE8F34CAD819E3ECD10D2CBF4A0BAB4302C2B08144EE6DEC37C0EC8487DE1A9F59EBA68A553E7AD039810F68E1z6S8M" TargetMode="External"/><Relationship Id="rId38" Type="http://schemas.openxmlformats.org/officeDocument/2006/relationships/hyperlink" Target="consultantplus://offline/ref=4EDE9323B452F9EBF82B23BBEFD0A7FDDE8F34CAD819E3ECD10D2CBF4A0BAB4302C2B08144EE6DEC37C0EC8487DE1A9F59EBA68A553E7AD039810F68E1z6S8M" TargetMode="External"/><Relationship Id="rId46" Type="http://schemas.openxmlformats.org/officeDocument/2006/relationships/hyperlink" Target="consultantplus://offline/ref=4EDE9323B452F9EBF82B23BBEFD0A7FDDE8F34CAD819E3EADF0A24BF4A0BAB4302C2B08144EE6DEC37C0ED8D80DE1A9F59EBA68A553E7AD039810F68E1z6S8M"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EDE9323B452F9EBF82B23BBEFD0A7FDDE8F34CAD81AE6E9D40E20BF4A0BAB4302C2B08144FC6DB43BC1E99382D50FC908ADzFS7M" TargetMode="External"/><Relationship Id="rId20" Type="http://schemas.openxmlformats.org/officeDocument/2006/relationships/hyperlink" Target="consultantplus://offline/ref=4EDE9323B452F9EBF82B23BBEFD0A7FDDE8F34CAD819E3ECD10D2CBF4A0BAB4302C2B08144EE6DEC37C0EC8487DE1A9F59EBA68A553E7AD039810F68E1z6S8M" TargetMode="External"/><Relationship Id="rId29" Type="http://schemas.openxmlformats.org/officeDocument/2006/relationships/hyperlink" Target="consultantplus://offline/ref=4EDE9323B452F9EBF82B23BBEFD0A7FDDE8F34CAD819E3EADF0A24BF4A0BAB4302C2B08144EE6DEC37C0ED8D83D91A9F59EBA68A553E7AD039810F68E1z6S8M" TargetMode="External"/><Relationship Id="rId41" Type="http://schemas.openxmlformats.org/officeDocument/2006/relationships/hyperlink" Target="consultantplus://offline/ref=4EDE9323B452F9EBF82B23BBEFD0A7FDDE8F34CAD819E3ECD10C27BF4A0BAB4302C2B08144EE6DEC37C0ED848BD91A9F59EBA68A553E7AD039810F68E1z6S8M" TargetMode="External"/><Relationship Id="rId54" Type="http://schemas.openxmlformats.org/officeDocument/2006/relationships/hyperlink" Target="consultantplus://offline/ref=4EDE9323B452F9EBF82B23BBEFD0A7FDDE8F34CAD819E3EADF0A24BF4A0BAB4302C2B08144EE6DEC37C0ED8D81D91A9F59EBA68A553E7AD039810F68E1z6S8M" TargetMode="External"/><Relationship Id="rId1" Type="http://schemas.openxmlformats.org/officeDocument/2006/relationships/styles" Target="styles.xml"/><Relationship Id="rId6" Type="http://schemas.openxmlformats.org/officeDocument/2006/relationships/hyperlink" Target="consultantplus://offline/ref=4EDE9323B452F9EBF82B23BBEFD0A7FDDE8F34CAD81AEBEAD40D24BF4A0BAB4302C2B08144EE6DEC37C0ED8581DE1A9F59EBA68A553E7AD039810F68E1z6S8M" TargetMode="External"/><Relationship Id="rId11" Type="http://schemas.openxmlformats.org/officeDocument/2006/relationships/hyperlink" Target="consultantplus://offline/ref=4EDE9323B452F9EBF82B23BBEFD0A7FDDE8F34CAD81AE6E9D30127BF4A0BAB4302C2B08144FC6DB43BC1E99382D50FC908ADzFS7M" TargetMode="External"/><Relationship Id="rId24" Type="http://schemas.openxmlformats.org/officeDocument/2006/relationships/hyperlink" Target="consultantplus://offline/ref=4EDE9323B452F9EBF82B23BBEFD0A7FDDE8F34CAD819E3ECD10D2CBF4A0BAB4302C2B08144EE6DEC37C0EC8B86DC1A9F59EBA68A553E7AD039810F68E1z6S8M" TargetMode="External"/><Relationship Id="rId32" Type="http://schemas.openxmlformats.org/officeDocument/2006/relationships/hyperlink" Target="consultantplus://offline/ref=4EDE9323B452F9EBF82B23BBEFD0A7FDDE8F34CAD819E3ECD10D2CBF4A0BAB4302C2B08144EE6DEC37C0EC8B86DC1A9F59EBA68A553E7AD039810F68E1z6S8M" TargetMode="External"/><Relationship Id="rId37" Type="http://schemas.openxmlformats.org/officeDocument/2006/relationships/hyperlink" Target="consultantplus://offline/ref=4EDE9323B452F9EBF82B23BBEFD0A7FDDE8F34CAD819E3ECD2092CBF4A0BAB4302C2B08144EE6DEC37C0E98D81DC1A9F59EBA68A553E7AD039810F68E1z6S8M" TargetMode="External"/><Relationship Id="rId40" Type="http://schemas.openxmlformats.org/officeDocument/2006/relationships/hyperlink" Target="consultantplus://offline/ref=4EDE9323B452F9EBF82B23BBEFD0A7FDDE8F34CAD819E3ECD10C27BF4A0BAB4302C2B08144EE6DEC37C0ED848BD41A9F59EBA68A553E7AD039810F68E1z6S8M" TargetMode="External"/><Relationship Id="rId45" Type="http://schemas.openxmlformats.org/officeDocument/2006/relationships/hyperlink" Target="consultantplus://offline/ref=4EDE9323B452F9EBF82B23BBEFD0A7FDDE8F34CAD819E3ECD10C27BF4A0BAB4302C2B08144EE6DEC37C0ED848BD41A9F59EBA68A553E7AD039810F68E1z6S8M" TargetMode="External"/><Relationship Id="rId53" Type="http://schemas.openxmlformats.org/officeDocument/2006/relationships/hyperlink" Target="consultantplus://offline/ref=4EDE9323B452F9EBF82B23BBEFD0A7FDDE8F34CAD819E3EADF0A24BF4A0BAB4302C2B08144EE6DEC37C0ED8D81DC1A9F59EBA68A553E7AD039810F68E1z6S8M" TargetMode="External"/><Relationship Id="rId58" Type="http://schemas.openxmlformats.org/officeDocument/2006/relationships/hyperlink" Target="consultantplus://offline/ref=4EDE9323B452F9EBF82B23BBEFD0A7FDDE8F34CAD819E3EADF0A24BF4A0BAB4302C2B08144EE6DEC37C0ED8D81D81A9F59EBA68A553E7AD039810F68E1z6S8M" TargetMode="External"/><Relationship Id="rId5" Type="http://schemas.openxmlformats.org/officeDocument/2006/relationships/hyperlink" Target="consultantplus://offline/ref=4EDE9323B452F9EBF82B23BBEFD0A7FDDE8F34CAD819E3EADF0A24BF4A0BAB4302C2B08144EE6DEC37C0ED8D82D51A9F59EBA68A553E7AD039810F68E1z6S8M" TargetMode="External"/><Relationship Id="rId15" Type="http://schemas.openxmlformats.org/officeDocument/2006/relationships/hyperlink" Target="consultantplus://offline/ref=4EDE9323B452F9EBF82B23BBEFD0A7FDDE8F34CAD81AE6EFDE002CBF4A0BAB4302C2B08144FC6DB43BC1E99382D50FC908ADzFS7M" TargetMode="External"/><Relationship Id="rId23" Type="http://schemas.openxmlformats.org/officeDocument/2006/relationships/hyperlink" Target="consultantplus://offline/ref=4EDE9323B452F9EBF82B23BBEFD0A7FDDE8F34CAD819E2ECDF0025BF4A0BAB4302C2B08144EE6DEC37C0ED8D83DB1A9F59EBA68A553E7AD039810F68E1z6S8M" TargetMode="External"/><Relationship Id="rId28" Type="http://schemas.openxmlformats.org/officeDocument/2006/relationships/hyperlink" Target="consultantplus://offline/ref=4EDE9323B452F9EBF82B23BBEFD0A7FDDE8F34CAD819E3EADF0A24BF4A0BAB4302C2B08144EE6DEC37C0ED8D83DC1A9F59EBA68A553E7AD039810F68E1z6S8M" TargetMode="External"/><Relationship Id="rId36" Type="http://schemas.openxmlformats.org/officeDocument/2006/relationships/hyperlink" Target="consultantplus://offline/ref=4EDE9323B452F9EBF82B23BBEFD0A7FDDE8F34CAD819E3ECD10D2CBF4A0BAB4302C2B08144EE6DEC37C0EC8487DE1A9F59EBA68A553E7AD039810F68E1z6S8M" TargetMode="External"/><Relationship Id="rId49" Type="http://schemas.openxmlformats.org/officeDocument/2006/relationships/hyperlink" Target="consultantplus://offline/ref=4EDE9323B452F9EBF82B23BBEFD0A7FDDE8F34CAD819E3ECD2092CBF4A0BAB4302C2B08144EE6DEC37C0E98D81DC1A9F59EBA68A553E7AD039810F68E1z6S8M" TargetMode="External"/><Relationship Id="rId57" Type="http://schemas.openxmlformats.org/officeDocument/2006/relationships/hyperlink" Target="consultantplus://offline/ref=4EDE9323B452F9EBF82B23BBEFD0A7FDDE8F34CAD819E3EADF0A24BF4A0BAB4302C2B08144EE6DEC37C0ED8D81D91A9F59EBA68A553E7AD039810F68E1z6S8M" TargetMode="External"/><Relationship Id="rId10" Type="http://schemas.openxmlformats.org/officeDocument/2006/relationships/hyperlink" Target="consultantplus://offline/ref=4EDE9323B452F9EBF82B23BBEFD0A7FDDE8F34CAD819E2ECDF0025BF4A0BAB4302C2B08144EE6DEC37C0ED8D83DE1A9F59EBA68A553E7AD039810F68E1z6S8M" TargetMode="External"/><Relationship Id="rId19" Type="http://schemas.openxmlformats.org/officeDocument/2006/relationships/hyperlink" Target="consultantplus://offline/ref=4EDE9323B452F9EBF82B23BBEFD0A7FDDE8F34CAD819E3ECD10D2CBF4A0BAB4302C2B08144EE6DEC37C0EC8B86DC1A9F59EBA68A553E7AD039810F68E1z6S8M" TargetMode="External"/><Relationship Id="rId31" Type="http://schemas.openxmlformats.org/officeDocument/2006/relationships/hyperlink" Target="consultantplus://offline/ref=4EDE9323B452F9EBF82B23BBEFD0A7FDDE8F34CAD819E3EADF0A24BF4A0BAB4302C2B08144EE6DEC37C0ED8D83D51A9F59EBA68A553E7AD039810F68E1z6S8M" TargetMode="External"/><Relationship Id="rId44" Type="http://schemas.openxmlformats.org/officeDocument/2006/relationships/hyperlink" Target="consultantplus://offline/ref=4EDE9323B452F9EBF82B23BBEFD0A7FDDE8F34CAD819E3EADF0A24BF4A0BAB4302C2B08144EE6DEC37C0ED8D80DE1A9F59EBA68A553E7AD039810F68E1z6S8M" TargetMode="External"/><Relationship Id="rId52" Type="http://schemas.openxmlformats.org/officeDocument/2006/relationships/hyperlink" Target="consultantplus://offline/ref=4EDE9323B452F9EBF82B23BBEFD0A7FDDE8F34CAD819E2ECDF0025BF4A0BAB4302C2B08144EE6DEC37C0ED8D86DA1A9F59EBA68A553E7AD039810F68E1z6S8M" TargetMode="External"/><Relationship Id="rId60" Type="http://schemas.openxmlformats.org/officeDocument/2006/relationships/theme" Target="theme/theme1.xml"/><Relationship Id="rId4" Type="http://schemas.openxmlformats.org/officeDocument/2006/relationships/hyperlink" Target="consultantplus://offline/ref=4EDE9323B452F9EBF82B23BBEFD0A7FDDE8F34CAD819E2ECDF0025BF4A0BAB4302C2B08144EE6DEC37C0ED8D82D51A9F59EBA68A553E7AD039810F68E1z6S8M" TargetMode="External"/><Relationship Id="rId9" Type="http://schemas.openxmlformats.org/officeDocument/2006/relationships/hyperlink" Target="consultantplus://offline/ref=4EDE9323B452F9EBF82B23BBEFD0A7FDDE8F34CAD819E2ECDF0025BF4A0BAB4302C2B08144EE6DEC37C0ED8D83DC1A9F59EBA68A553E7AD039810F68E1z6S8M" TargetMode="External"/><Relationship Id="rId14" Type="http://schemas.openxmlformats.org/officeDocument/2006/relationships/hyperlink" Target="consultantplus://offline/ref=4EDE9323B452F9EBF82B23BBEFD0A7FDDE8F34CAD81AE1EED5002DBF4A0BAB4302C2B08144FC6DB43BC1E99382D50FC908ADzFS7M" TargetMode="External"/><Relationship Id="rId22" Type="http://schemas.openxmlformats.org/officeDocument/2006/relationships/hyperlink" Target="consultantplus://offline/ref=4EDE9323B452F9EBF82B23BBEFD0A7FDDE8F34CAD819E3EADF0A24BF4A0BAB4302C2B08144EE6DEC37C0ED8D82D41A9F59EBA68A553E7AD039810F68E1z6S8M" TargetMode="External"/><Relationship Id="rId27" Type="http://schemas.openxmlformats.org/officeDocument/2006/relationships/hyperlink" Target="consultantplus://offline/ref=4EDE9323B452F9EBF82B23BBEFD0A7FDDE8F34CAD819E2ECDF0025BF4A0BAB4302C2B08144EE6DEC37C0ED8D80D91A9F59EBA68A553E7AD039810F68E1z6S8M" TargetMode="External"/><Relationship Id="rId30" Type="http://schemas.openxmlformats.org/officeDocument/2006/relationships/hyperlink" Target="consultantplus://offline/ref=4EDE9323B452F9EBF82B23BBEFD0A7FDDE8F34CAD819E3EADF0A24BF4A0BAB4302C2B08144EE6DEC37C0ED8D83DA1A9F59EBA68A553E7AD039810F68E1z6S8M" TargetMode="External"/><Relationship Id="rId35" Type="http://schemas.openxmlformats.org/officeDocument/2006/relationships/hyperlink" Target="consultantplus://offline/ref=4EDE9323B452F9EBF82B23BBEFD0A7FDDE8F34CAD819E3ECD2092CBF4A0BAB4302C2B08144EE6DEC37C0E98D81DC1A9F59EBA68A553E7AD039810F68E1z6S8M" TargetMode="External"/><Relationship Id="rId43" Type="http://schemas.openxmlformats.org/officeDocument/2006/relationships/hyperlink" Target="consultantplus://offline/ref=4EDE9323B452F9EBF82B23BBEFD0A7FDDE8F34CAD819E3EADF0A24BF4A0BAB4302C2B08144EE6DEC37C0ED8D80DD1A9F59EBA68A553E7AD039810F68E1z6S8M" TargetMode="External"/><Relationship Id="rId48" Type="http://schemas.openxmlformats.org/officeDocument/2006/relationships/hyperlink" Target="consultantplus://offline/ref=4EDE9323B452F9EBF82B23BBEFD0A7FDDE8F34CAD819E3EADF0A24BF4A0BAB4302C2B08144EE6DEC37C0ED8D80D41A9F59EBA68A553E7AD039810F68E1z6S8M" TargetMode="External"/><Relationship Id="rId56" Type="http://schemas.openxmlformats.org/officeDocument/2006/relationships/hyperlink" Target="consultantplus://offline/ref=4EDE9323B452F9EBF82B23BBEFD0A7FDDE8F34CAD819E2E9D40D22BF4A0BAB4302C2B08144FC6DB43BC1E99382D50FC908ADzFS7M" TargetMode="External"/><Relationship Id="rId8" Type="http://schemas.openxmlformats.org/officeDocument/2006/relationships/hyperlink" Target="consultantplus://offline/ref=4EDE9323B452F9EBF82B23BBEFD0A7FDDE8F34CAD819E2ECD50C27BF4A0BAB4302C2B08144EE6DEC37C0EF8D82DD1A9F59EBA68A553E7AD039810F68E1z6S8M" TargetMode="External"/><Relationship Id="rId51" Type="http://schemas.openxmlformats.org/officeDocument/2006/relationships/hyperlink" Target="consultantplus://offline/ref=4EDE9323B452F9EBF82B23BBEFD0A7FDDE8F34CAD819E3ECD10D2CBF4A0BAB4302C2B08144EE6DEC37C0EC8487DE1A9F59EBA68A553E7AD039810F68E1z6S8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4205</Words>
  <Characters>23972</Characters>
  <DocSecurity>0</DocSecurity>
  <Lines>199</Lines>
  <Paragraphs>56</Paragraphs>
  <ScaleCrop>false</ScaleCrop>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2024-08-14T12:18:00Z</dcterms:created>
  <dcterms:modified xsi:type="dcterms:W3CDTF">2024-08-14T12:19:00Z</dcterms:modified>
</cp:coreProperties>
</file>